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255" w:rsidRPr="00132578" w:rsidRDefault="00132578" w:rsidP="00132578">
      <w:pPr>
        <w:spacing w:after="0" w:line="276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32578">
        <w:rPr>
          <w:rFonts w:ascii="PT Astra Serif" w:hAnsi="PT Astra Serif" w:cs="Times New Roman"/>
          <w:b/>
          <w:sz w:val="24"/>
          <w:szCs w:val="24"/>
        </w:rPr>
        <w:t xml:space="preserve">Школьный этап ВсОШ по обществознанию 2023-2024 уч. г. </w:t>
      </w:r>
    </w:p>
    <w:p w:rsidR="00DC1255" w:rsidRDefault="007574F0" w:rsidP="00132578">
      <w:pPr>
        <w:spacing w:after="0" w:line="276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32578">
        <w:rPr>
          <w:rFonts w:ascii="PT Astra Serif" w:hAnsi="PT Astra Serif" w:cs="Times New Roman"/>
          <w:b/>
          <w:sz w:val="24"/>
          <w:szCs w:val="24"/>
        </w:rPr>
        <w:t>8-9</w:t>
      </w:r>
      <w:r w:rsidR="00B32B51" w:rsidRPr="00132578">
        <w:rPr>
          <w:rFonts w:ascii="PT Astra Serif" w:hAnsi="PT Astra Serif" w:cs="Times New Roman"/>
          <w:b/>
          <w:sz w:val="24"/>
          <w:szCs w:val="24"/>
        </w:rPr>
        <w:t xml:space="preserve"> класс</w:t>
      </w:r>
      <w:r w:rsidRPr="00132578">
        <w:rPr>
          <w:rFonts w:ascii="PT Astra Serif" w:hAnsi="PT Astra Serif" w:cs="Times New Roman"/>
          <w:b/>
          <w:sz w:val="24"/>
          <w:szCs w:val="24"/>
        </w:rPr>
        <w:t>ы</w:t>
      </w:r>
    </w:p>
    <w:p w:rsidR="00132578" w:rsidRDefault="00132578" w:rsidP="00132578">
      <w:pPr>
        <w:spacing w:after="0" w:line="276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tbl>
      <w:tblPr>
        <w:tblStyle w:val="a4"/>
        <w:tblW w:w="9723" w:type="dxa"/>
        <w:tblLayout w:type="fixed"/>
        <w:tblLook w:val="04A0" w:firstRow="1" w:lastRow="0" w:firstColumn="1" w:lastColumn="0" w:noHBand="0" w:noVBand="1"/>
      </w:tblPr>
      <w:tblGrid>
        <w:gridCol w:w="2263"/>
        <w:gridCol w:w="567"/>
        <w:gridCol w:w="471"/>
        <w:gridCol w:w="803"/>
        <w:gridCol w:w="802"/>
        <w:gridCol w:w="803"/>
        <w:gridCol w:w="803"/>
        <w:gridCol w:w="802"/>
        <w:gridCol w:w="803"/>
        <w:gridCol w:w="667"/>
        <w:gridCol w:w="939"/>
      </w:tblGrid>
      <w:tr w:rsidR="00132578" w:rsidRPr="00BE6B01" w:rsidTr="008E442A">
        <w:trPr>
          <w:trHeight w:val="435"/>
        </w:trPr>
        <w:tc>
          <w:tcPr>
            <w:tcW w:w="2263" w:type="dxa"/>
          </w:tcPr>
          <w:p w:rsidR="00132578" w:rsidRPr="00BE6B01" w:rsidRDefault="00132578" w:rsidP="00AE17B6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567" w:type="dxa"/>
          </w:tcPr>
          <w:p w:rsidR="00132578" w:rsidRPr="00BE6B01" w:rsidRDefault="00132578" w:rsidP="00AE17B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1" w:type="dxa"/>
          </w:tcPr>
          <w:p w:rsidR="00132578" w:rsidRPr="00BE6B01" w:rsidRDefault="00132578" w:rsidP="00AE17B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3" w:type="dxa"/>
          </w:tcPr>
          <w:p w:rsidR="00132578" w:rsidRPr="00BE6B01" w:rsidRDefault="00132578" w:rsidP="00AE17B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2" w:type="dxa"/>
          </w:tcPr>
          <w:p w:rsidR="00132578" w:rsidRPr="00BE6B01" w:rsidRDefault="00132578" w:rsidP="00AE17B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132578" w:rsidRPr="00BE6B01" w:rsidRDefault="00132578" w:rsidP="00AE17B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03" w:type="dxa"/>
          </w:tcPr>
          <w:p w:rsidR="00132578" w:rsidRPr="00BE6B01" w:rsidRDefault="00132578" w:rsidP="00AE17B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2" w:type="dxa"/>
          </w:tcPr>
          <w:p w:rsidR="00132578" w:rsidRPr="00BE6B01" w:rsidRDefault="00132578" w:rsidP="00AE17B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3" w:type="dxa"/>
          </w:tcPr>
          <w:p w:rsidR="00132578" w:rsidRPr="00BE6B01" w:rsidRDefault="00132578" w:rsidP="00AE17B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67" w:type="dxa"/>
          </w:tcPr>
          <w:p w:rsidR="00132578" w:rsidRPr="00BE6B01" w:rsidRDefault="00132578" w:rsidP="00AE17B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9" w:type="dxa"/>
          </w:tcPr>
          <w:p w:rsidR="00132578" w:rsidRPr="00BE6B01" w:rsidRDefault="00132578" w:rsidP="00AE17B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того</w:t>
            </w:r>
          </w:p>
        </w:tc>
      </w:tr>
      <w:tr w:rsidR="00132578" w:rsidRPr="00BE6B01" w:rsidTr="008E442A">
        <w:trPr>
          <w:trHeight w:val="435"/>
        </w:trPr>
        <w:tc>
          <w:tcPr>
            <w:tcW w:w="2263" w:type="dxa"/>
          </w:tcPr>
          <w:p w:rsidR="00132578" w:rsidRPr="00BE6B01" w:rsidRDefault="00132578" w:rsidP="00AE17B6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Максимальный</w:t>
            </w:r>
            <w:r w:rsidR="008E442A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первичный</w:t>
            </w: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балл</w:t>
            </w:r>
          </w:p>
        </w:tc>
        <w:tc>
          <w:tcPr>
            <w:tcW w:w="567" w:type="dxa"/>
          </w:tcPr>
          <w:p w:rsidR="00132578" w:rsidRPr="00BE6B01" w:rsidRDefault="00132578" w:rsidP="00AE17B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1" w:type="dxa"/>
          </w:tcPr>
          <w:p w:rsidR="00132578" w:rsidRPr="00BE6B01" w:rsidRDefault="00132578" w:rsidP="00AE17B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:rsidR="00132578" w:rsidRPr="00BE6B01" w:rsidRDefault="00132578" w:rsidP="00AE17B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2" w:type="dxa"/>
          </w:tcPr>
          <w:p w:rsidR="00132578" w:rsidRPr="00BE6B01" w:rsidRDefault="00132578" w:rsidP="00AE17B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03" w:type="dxa"/>
          </w:tcPr>
          <w:p w:rsidR="00132578" w:rsidRPr="00BE6B01" w:rsidRDefault="00132578" w:rsidP="00AE17B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3" w:type="dxa"/>
          </w:tcPr>
          <w:p w:rsidR="00132578" w:rsidRPr="00BE6B01" w:rsidRDefault="00132578" w:rsidP="00AE17B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2" w:type="dxa"/>
          </w:tcPr>
          <w:p w:rsidR="00132578" w:rsidRPr="00BE6B01" w:rsidRDefault="00132578" w:rsidP="00AE17B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:rsidR="00132578" w:rsidRPr="00BE6B01" w:rsidRDefault="00132578" w:rsidP="00AE17B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67" w:type="dxa"/>
          </w:tcPr>
          <w:p w:rsidR="00132578" w:rsidRPr="00BE6B01" w:rsidRDefault="00132578" w:rsidP="00AE17B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9" w:type="dxa"/>
          </w:tcPr>
          <w:p w:rsidR="00132578" w:rsidRPr="00BE6B01" w:rsidRDefault="00132578" w:rsidP="00AE17B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E6B01">
              <w:rPr>
                <w:rFonts w:ascii="PT Astra Serif" w:hAnsi="PT Astra Serif" w:cs="Times New Roman"/>
                <w:b/>
                <w:sz w:val="24"/>
                <w:szCs w:val="24"/>
              </w:rPr>
              <w:t>40</w:t>
            </w:r>
          </w:p>
        </w:tc>
      </w:tr>
      <w:tr w:rsidR="008E442A" w:rsidRPr="00BE6B01" w:rsidTr="003E1CBE">
        <w:trPr>
          <w:trHeight w:val="435"/>
        </w:trPr>
        <w:tc>
          <w:tcPr>
            <w:tcW w:w="9723" w:type="dxa"/>
            <w:gridSpan w:val="11"/>
          </w:tcPr>
          <w:p w:rsidR="008E442A" w:rsidRPr="00BE6B01" w:rsidRDefault="008E442A" w:rsidP="008E442A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М</w:t>
            </w:r>
            <w:bookmarkStart w:id="0" w:name="_GoBack"/>
            <w:bookmarkEnd w:id="0"/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аксимальный итоговый балл – 100 </w:t>
            </w:r>
          </w:p>
        </w:tc>
      </w:tr>
    </w:tbl>
    <w:p w:rsidR="008E442A" w:rsidRDefault="008E442A" w:rsidP="008E442A">
      <w:pPr>
        <w:pStyle w:val="a3"/>
        <w:spacing w:after="0" w:line="240" w:lineRule="auto"/>
        <w:ind w:left="0"/>
        <w:jc w:val="both"/>
        <w:rPr>
          <w:rFonts w:ascii="PT Astra Serif" w:hAnsi="PT Astra Serif"/>
          <w:i/>
          <w:sz w:val="24"/>
          <w:szCs w:val="24"/>
        </w:rPr>
      </w:pPr>
      <w:r>
        <w:rPr>
          <w:rFonts w:ascii="PT Astra Serif" w:hAnsi="PT Astra Serif"/>
          <w:b/>
          <w:i/>
          <w:sz w:val="24"/>
          <w:szCs w:val="24"/>
        </w:rPr>
        <w:t xml:space="preserve">Методика перевода первичных баллов в итоговые. </w:t>
      </w:r>
      <w:r>
        <w:rPr>
          <w:rFonts w:ascii="PT Astra Serif" w:hAnsi="PT Astra Serif"/>
          <w:i/>
          <w:sz w:val="24"/>
          <w:szCs w:val="24"/>
        </w:rPr>
        <w:t>Первичный балл, набранный участником нужно умножить на коэффициент 2,5 и результат округлить до целых. Например, участник набрал 37 первичных баллов, следовательно, 37*2,5 = 92,5</w:t>
      </w:r>
      <w:r>
        <w:rPr>
          <w:rFonts w:ascii="PT Astra Serif" w:hAnsi="PT Astra Serif"/>
          <w:i/>
          <w:sz w:val="24"/>
          <w:szCs w:val="24"/>
        </w:rPr>
        <w:sym w:font="Symbol" w:char="F0BB"/>
      </w:r>
      <w:r>
        <w:rPr>
          <w:rFonts w:ascii="PT Astra Serif" w:hAnsi="PT Astra Serif"/>
          <w:i/>
          <w:sz w:val="24"/>
          <w:szCs w:val="24"/>
        </w:rPr>
        <w:t xml:space="preserve"> 93 балла.</w:t>
      </w:r>
    </w:p>
    <w:p w:rsidR="00132578" w:rsidRPr="00132578" w:rsidRDefault="00132578" w:rsidP="008E442A">
      <w:pPr>
        <w:spacing w:after="0" w:line="276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DC1255" w:rsidRPr="00132578" w:rsidRDefault="00DC1255" w:rsidP="00B32B51">
      <w:pPr>
        <w:spacing w:line="276" w:lineRule="auto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b/>
          <w:sz w:val="24"/>
          <w:szCs w:val="24"/>
        </w:rPr>
        <w:t xml:space="preserve">1. </w:t>
      </w:r>
      <w:r w:rsidRPr="00132578">
        <w:rPr>
          <w:rFonts w:ascii="PT Astra Serif" w:hAnsi="PT Astra Serif" w:cs="Times New Roman"/>
          <w:b/>
          <w:color w:val="767171" w:themeColor="background2" w:themeShade="80"/>
          <w:sz w:val="24"/>
          <w:szCs w:val="24"/>
        </w:rPr>
        <w:t>«</w:t>
      </w:r>
      <w:r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Да» или «нет»? Если вы согласны с тем</w:t>
      </w:r>
      <w:r w:rsidR="00E011D9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, что данное утверждение верно, </w:t>
      </w:r>
      <w:r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напишите «да», если считаете, что утверждение ош</w:t>
      </w:r>
      <w:r w:rsidR="003537E5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ибочно, напишите «нет». Внесите </w:t>
      </w:r>
      <w:r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свои ответы в таблицу.</w:t>
      </w:r>
      <w:r w:rsidR="00E011D9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</w:t>
      </w:r>
      <w:r w:rsidR="00126A86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(6</w:t>
      </w:r>
      <w:r w:rsidR="00E011D9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баллов)</w:t>
      </w:r>
      <w:r w:rsidR="00E011D9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</w:t>
      </w:r>
    </w:p>
    <w:p w:rsidR="007A7CD3" w:rsidRPr="00132578" w:rsidRDefault="007A7CD3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1) </w:t>
      </w:r>
      <w:r w:rsidR="00F97913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Законы и обычаи</w:t>
      </w:r>
      <w:r w:rsidR="007574F0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войны </w:t>
      </w:r>
      <w:r w:rsidR="00F97913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предназначены для гуманизации средств и методов ведения войны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;</w:t>
      </w:r>
    </w:p>
    <w:p w:rsidR="007A7CD3" w:rsidRPr="00132578" w:rsidRDefault="007A7CD3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2) </w:t>
      </w:r>
      <w:r w:rsidR="00F97913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Нематериальное благо может </w:t>
      </w:r>
      <w:r w:rsidR="005D4083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порождать неимущественные правоотношения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.</w:t>
      </w:r>
    </w:p>
    <w:p w:rsidR="007A7CD3" w:rsidRPr="00132578" w:rsidRDefault="007A7CD3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3) </w:t>
      </w:r>
      <w:r w:rsidR="005D4083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Общественно-политические движения, как и политические партии, </w:t>
      </w:r>
      <w:r w:rsidR="0040107F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имеют пестрый социальный состав и стремятся к достижению одной важной цели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.</w:t>
      </w:r>
    </w:p>
    <w:p w:rsidR="007A7CD3" w:rsidRPr="00132578" w:rsidRDefault="007A7CD3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4) </w:t>
      </w:r>
      <w:r w:rsidR="00B100B6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Духовная сфера общества включает в себя создание, хранение, воспроизводство</w:t>
      </w:r>
      <w:r w:rsidR="00FD2435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и потребление идеальных благ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.</w:t>
      </w:r>
    </w:p>
    <w:p w:rsidR="00DC1255" w:rsidRPr="00132578" w:rsidRDefault="007A7CD3" w:rsidP="00FD2435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5)</w:t>
      </w:r>
      <w:r w:rsidR="001E59CE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Номинальные доходы населения могут падать при росте реальных доходов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.</w:t>
      </w:r>
    </w:p>
    <w:p w:rsidR="00A06B24" w:rsidRPr="00132578" w:rsidRDefault="00A06B24" w:rsidP="00FD2435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6) Предоставление временного приюта является одной из форм социального обслуживания, предусмотренной законодательно.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79"/>
        <w:gridCol w:w="1612"/>
        <w:gridCol w:w="1612"/>
        <w:gridCol w:w="1581"/>
        <w:gridCol w:w="1581"/>
        <w:gridCol w:w="1523"/>
      </w:tblGrid>
      <w:tr w:rsidR="00132578" w:rsidRPr="00132578" w:rsidTr="00A06B24">
        <w:tc>
          <w:tcPr>
            <w:tcW w:w="1579" w:type="dxa"/>
          </w:tcPr>
          <w:p w:rsidR="00A06B24" w:rsidRPr="00132578" w:rsidRDefault="00A06B24" w:rsidP="00126A8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A06B24" w:rsidRPr="00132578" w:rsidRDefault="00A06B24" w:rsidP="00126A8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A06B24" w:rsidRPr="00132578" w:rsidRDefault="00A06B24" w:rsidP="00126A8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81" w:type="dxa"/>
          </w:tcPr>
          <w:p w:rsidR="00A06B24" w:rsidRPr="00132578" w:rsidRDefault="00A06B24" w:rsidP="00126A8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81" w:type="dxa"/>
          </w:tcPr>
          <w:p w:rsidR="00A06B24" w:rsidRPr="00132578" w:rsidRDefault="00A06B24" w:rsidP="00126A8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23" w:type="dxa"/>
          </w:tcPr>
          <w:p w:rsidR="00A06B24" w:rsidRPr="00132578" w:rsidRDefault="00A06B24" w:rsidP="00126A8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132578" w:rsidRPr="00132578" w:rsidTr="00A06B24">
        <w:tc>
          <w:tcPr>
            <w:tcW w:w="1579" w:type="dxa"/>
          </w:tcPr>
          <w:p w:rsidR="00A06B24" w:rsidRPr="00132578" w:rsidRDefault="00A06B24" w:rsidP="00126A8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612" w:type="dxa"/>
          </w:tcPr>
          <w:p w:rsidR="00A06B24" w:rsidRPr="00132578" w:rsidRDefault="00A06B24" w:rsidP="00126A8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612" w:type="dxa"/>
          </w:tcPr>
          <w:p w:rsidR="00A06B24" w:rsidRPr="00132578" w:rsidRDefault="00A06B24" w:rsidP="00126A8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581" w:type="dxa"/>
          </w:tcPr>
          <w:p w:rsidR="00A06B24" w:rsidRPr="00132578" w:rsidRDefault="00A06B24" w:rsidP="00126A8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581" w:type="dxa"/>
          </w:tcPr>
          <w:p w:rsidR="00A06B24" w:rsidRPr="00132578" w:rsidRDefault="00A06B24" w:rsidP="00126A8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523" w:type="dxa"/>
          </w:tcPr>
          <w:p w:rsidR="00A06B24" w:rsidRPr="00132578" w:rsidRDefault="00A06B24" w:rsidP="00126A86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да</w:t>
            </w:r>
          </w:p>
        </w:tc>
      </w:tr>
    </w:tbl>
    <w:p w:rsidR="00DC1255" w:rsidRPr="00132578" w:rsidRDefault="00DC1255" w:rsidP="00B32B51">
      <w:pPr>
        <w:spacing w:line="276" w:lineRule="auto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2. Выберите </w:t>
      </w:r>
      <w:r w:rsidR="00EF78A4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ВСЕ</w:t>
      </w:r>
      <w:r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правильные ответы. Запишите их в таблицу.</w:t>
      </w:r>
      <w:r w:rsidR="00545785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(3 балла)</w:t>
      </w:r>
    </w:p>
    <w:p w:rsidR="007A7CD3" w:rsidRPr="00132578" w:rsidRDefault="007A7CD3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2.1.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="00C5510B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Выбер</w:t>
      </w:r>
      <w:r w:rsidR="00132578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и</w:t>
      </w:r>
      <w:r w:rsidR="00C5510B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те из списка истинные суждения</w:t>
      </w:r>
      <w:r w:rsidR="00F26CE6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об административных правоотношениях</w:t>
      </w:r>
      <w:r w:rsidR="00C5510B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.</w:t>
      </w:r>
    </w:p>
    <w:p w:rsidR="007A7CD3" w:rsidRPr="00132578" w:rsidRDefault="007A7CD3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а) </w:t>
      </w:r>
      <w:r w:rsidR="00F26CE6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целью административного наказания является предупреждение</w:t>
      </w:r>
      <w:r w:rsidR="00C7621B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совершения новых правонарушений как правонарушителем, так и иными лицами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;</w:t>
      </w:r>
    </w:p>
    <w:p w:rsidR="007A7CD3" w:rsidRPr="00132578" w:rsidRDefault="007A7CD3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б) </w:t>
      </w:r>
      <w:r w:rsidR="00C7621B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к видам административных наказаний относятся обязательные работы и конфискация предмета правонарушения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;</w:t>
      </w:r>
    </w:p>
    <w:p w:rsidR="007A7CD3" w:rsidRPr="00132578" w:rsidRDefault="007A7CD3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в) </w:t>
      </w:r>
      <w:r w:rsidR="00C7621B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административное наказание никогда не следует, </w:t>
      </w:r>
      <w:r w:rsidR="00C5510B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если лицо не предвидело возможности предотвращения вредных последствий своих действий</w:t>
      </w:r>
      <w:r w:rsidR="0073708F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;</w:t>
      </w:r>
    </w:p>
    <w:p w:rsidR="007A7CD3" w:rsidRPr="00132578" w:rsidRDefault="007A7CD3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г) </w:t>
      </w:r>
      <w:r w:rsidR="00CF2F2C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за распространение заведомо ложных сведений, подрывающих </w:t>
      </w:r>
      <w:proofErr w:type="gramStart"/>
      <w:r w:rsidR="00CF2F2C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репутацию </w:t>
      </w:r>
      <w:r w:rsidR="00DE6257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лица</w:t>
      </w:r>
      <w:proofErr w:type="gramEnd"/>
      <w:r w:rsidR="00DE6257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несут административное наказание только юридические лица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;</w:t>
      </w:r>
    </w:p>
    <w:p w:rsidR="007A7CD3" w:rsidRPr="00132578" w:rsidRDefault="007A7CD3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д) </w:t>
      </w:r>
      <w:r w:rsidR="00DE6257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собственник транспортного средства несет административную ответственность</w:t>
      </w:r>
      <w:r w:rsidR="0041661D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за нарушение правил дорожного движения, если транспортное средство находилось в пользовании другого лица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;</w:t>
      </w:r>
    </w:p>
    <w:p w:rsidR="007A7CD3" w:rsidRPr="00132578" w:rsidRDefault="007A7CD3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е) </w:t>
      </w:r>
      <w:r w:rsidR="00DE6257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субъектами административных правоотношений в РФ являются все лица, имеющие паспорт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. </w:t>
      </w:r>
    </w:p>
    <w:p w:rsidR="007A7CD3" w:rsidRPr="00132578" w:rsidRDefault="007A7CD3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2.2.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Что из перечисленного характеризует </w:t>
      </w:r>
      <w:r w:rsidR="0037418B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социальную роль</w:t>
      </w:r>
      <w:r w:rsidR="00317D01">
        <w:rPr>
          <w:rFonts w:ascii="PT Astra Serif" w:hAnsi="PT Astra Serif" w:cs="Times New Roman"/>
          <w:color w:val="000000" w:themeColor="text1"/>
          <w:sz w:val="24"/>
          <w:szCs w:val="24"/>
        </w:rPr>
        <w:t>:</w:t>
      </w:r>
    </w:p>
    <w:p w:rsidR="007A7CD3" w:rsidRPr="00132578" w:rsidRDefault="007A7CD3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а) </w:t>
      </w:r>
      <w:r w:rsidR="00325EC7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социальная роль – это ожидания общества определенного поведения от человека в конкретной статусной позиции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;</w:t>
      </w:r>
    </w:p>
    <w:p w:rsidR="007A7CD3" w:rsidRPr="00132578" w:rsidRDefault="007A7CD3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lastRenderedPageBreak/>
        <w:t xml:space="preserve">б) </w:t>
      </w:r>
      <w:r w:rsidR="00325EC7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требования социальны</w:t>
      </w:r>
      <w:r w:rsidR="00FF6FE2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х ролей одного статуса </w:t>
      </w:r>
      <w:r w:rsidR="00B1339E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иногда противоречат друг другу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;</w:t>
      </w:r>
    </w:p>
    <w:p w:rsidR="007A7CD3" w:rsidRPr="00132578" w:rsidRDefault="007A7CD3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в) </w:t>
      </w:r>
      <w:r w:rsidR="00B1339E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чем старше человек, тем больше социальных ролей он играет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;</w:t>
      </w:r>
    </w:p>
    <w:p w:rsidR="007A7CD3" w:rsidRPr="00132578" w:rsidRDefault="007A7CD3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г) </w:t>
      </w:r>
      <w:r w:rsidR="00B1339E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ролевой конфликт разрешается медиаторами и арбитрами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;</w:t>
      </w:r>
    </w:p>
    <w:p w:rsidR="007A7CD3" w:rsidRPr="00132578" w:rsidRDefault="009C1DDE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д) социальный статус человека определяется качеством исполнения им своей социальной роли</w:t>
      </w:r>
      <w:r w:rsidR="005178FD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;</w:t>
      </w:r>
    </w:p>
    <w:p w:rsidR="007A7CD3" w:rsidRPr="00132578" w:rsidRDefault="007A7CD3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е) </w:t>
      </w:r>
      <w:r w:rsidR="009C1DDE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поведение, предписываемое социальной ролью, общество поддерживает мерами поощрения и наказания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. </w:t>
      </w:r>
    </w:p>
    <w:p w:rsidR="009C1DDE" w:rsidRPr="00132578" w:rsidRDefault="009C1DDE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2.3 </w:t>
      </w:r>
      <w:r w:rsidR="005178FD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Какие суждения характеризуют </w:t>
      </w:r>
      <w:r w:rsidR="00317D01">
        <w:rPr>
          <w:rFonts w:ascii="PT Astra Serif" w:hAnsi="PT Astra Serif" w:cs="Times New Roman"/>
          <w:color w:val="000000" w:themeColor="text1"/>
          <w:sz w:val="24"/>
          <w:szCs w:val="24"/>
        </w:rPr>
        <w:t>мораль как форму духовной жизни:</w:t>
      </w:r>
    </w:p>
    <w:p w:rsidR="005178FD" w:rsidRPr="00132578" w:rsidRDefault="005178FD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а) </w:t>
      </w:r>
      <w:r w:rsidR="00317D01">
        <w:rPr>
          <w:rFonts w:ascii="PT Astra Serif" w:hAnsi="PT Astra Serif" w:cs="Times New Roman"/>
          <w:color w:val="000000" w:themeColor="text1"/>
          <w:sz w:val="24"/>
          <w:szCs w:val="24"/>
        </w:rPr>
        <w:t>м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ораль начинается там, где человек сделал что-то доброе для себя</w:t>
      </w:r>
      <w:r w:rsidR="006E7CF6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;</w:t>
      </w:r>
    </w:p>
    <w:p w:rsidR="005178FD" w:rsidRPr="00132578" w:rsidRDefault="005178FD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б) </w:t>
      </w:r>
      <w:r w:rsidR="00317D01">
        <w:rPr>
          <w:rFonts w:ascii="PT Astra Serif" w:hAnsi="PT Astra Serif" w:cs="Times New Roman"/>
          <w:color w:val="000000" w:themeColor="text1"/>
          <w:sz w:val="24"/>
          <w:szCs w:val="24"/>
        </w:rPr>
        <w:t>с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праведливость и </w:t>
      </w:r>
      <w:r w:rsidR="006E7CF6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милосердие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– важные категории морали</w:t>
      </w:r>
      <w:r w:rsidR="006E7CF6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;</w:t>
      </w:r>
    </w:p>
    <w:p w:rsidR="006E7CF6" w:rsidRPr="00132578" w:rsidRDefault="006E7CF6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в) </w:t>
      </w:r>
      <w:r w:rsidR="00317D01">
        <w:rPr>
          <w:rFonts w:ascii="PT Astra Serif" w:hAnsi="PT Astra Serif" w:cs="Times New Roman"/>
          <w:color w:val="000000" w:themeColor="text1"/>
          <w:sz w:val="24"/>
          <w:szCs w:val="24"/>
        </w:rPr>
        <w:t>н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равственное поведение лежит в основе морали;</w:t>
      </w:r>
    </w:p>
    <w:p w:rsidR="006E7CF6" w:rsidRPr="00132578" w:rsidRDefault="006E7CF6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г) </w:t>
      </w:r>
      <w:r w:rsidR="00317D01">
        <w:rPr>
          <w:rFonts w:ascii="PT Astra Serif" w:hAnsi="PT Astra Serif" w:cs="Times New Roman"/>
          <w:color w:val="000000" w:themeColor="text1"/>
          <w:sz w:val="24"/>
          <w:szCs w:val="24"/>
        </w:rPr>
        <w:t>с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мысл морального идеала </w:t>
      </w:r>
      <w:r w:rsidR="007F638F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раскрывает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выражение «Возлюби ближнего своего как самого себя»;</w:t>
      </w:r>
    </w:p>
    <w:p w:rsidR="007F638F" w:rsidRPr="00132578" w:rsidRDefault="007F638F" w:rsidP="007A7CD3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д) </w:t>
      </w:r>
      <w:r w:rsidR="00317D01">
        <w:rPr>
          <w:rFonts w:ascii="PT Astra Serif" w:hAnsi="PT Astra Serif" w:cs="Times New Roman"/>
          <w:color w:val="000000" w:themeColor="text1"/>
          <w:sz w:val="24"/>
          <w:szCs w:val="24"/>
        </w:rPr>
        <w:t>п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атриотизм является моральной ценностью также, как и гражданственность;</w:t>
      </w:r>
    </w:p>
    <w:p w:rsidR="007F638F" w:rsidRPr="00132578" w:rsidRDefault="007F638F" w:rsidP="007A7CD3">
      <w:pPr>
        <w:spacing w:after="0" w:line="276" w:lineRule="auto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е)</w:t>
      </w:r>
      <w:r w:rsidR="00FB3B12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="00317D01">
        <w:rPr>
          <w:rFonts w:ascii="PT Astra Serif" w:hAnsi="PT Astra Serif" w:cs="Times New Roman"/>
          <w:color w:val="000000" w:themeColor="text1"/>
          <w:sz w:val="24"/>
          <w:szCs w:val="24"/>
        </w:rPr>
        <w:t>з</w:t>
      </w:r>
      <w:r w:rsidR="00FB3B12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а аморальное поведение человека накажет только его совесть.</w:t>
      </w:r>
    </w:p>
    <w:p w:rsidR="00DC1255" w:rsidRPr="00132578" w:rsidRDefault="00DC1255" w:rsidP="007A7CD3">
      <w:pPr>
        <w:spacing w:after="0" w:line="240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162"/>
        <w:gridCol w:w="3163"/>
        <w:gridCol w:w="3163"/>
      </w:tblGrid>
      <w:tr w:rsidR="00132578" w:rsidRPr="00132578" w:rsidTr="00126A86">
        <w:trPr>
          <w:jc w:val="center"/>
        </w:trPr>
        <w:tc>
          <w:tcPr>
            <w:tcW w:w="3209" w:type="dxa"/>
          </w:tcPr>
          <w:p w:rsidR="00B1339E" w:rsidRPr="00132578" w:rsidRDefault="00B1339E" w:rsidP="00B320E3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3209" w:type="dxa"/>
          </w:tcPr>
          <w:p w:rsidR="00B1339E" w:rsidRPr="00132578" w:rsidRDefault="00B1339E" w:rsidP="00B320E3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3209" w:type="dxa"/>
          </w:tcPr>
          <w:p w:rsidR="00B1339E" w:rsidRPr="00132578" w:rsidRDefault="009C1DDE" w:rsidP="00B320E3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B1339E"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.3</w:t>
            </w:r>
          </w:p>
        </w:tc>
      </w:tr>
      <w:tr w:rsidR="00132578" w:rsidRPr="00132578" w:rsidTr="00126A86">
        <w:trPr>
          <w:jc w:val="center"/>
        </w:trPr>
        <w:tc>
          <w:tcPr>
            <w:tcW w:w="3209" w:type="dxa"/>
          </w:tcPr>
          <w:p w:rsidR="00B1339E" w:rsidRPr="00132578" w:rsidRDefault="00126A86" w:rsidP="00126A86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АБГ</w:t>
            </w:r>
          </w:p>
        </w:tc>
        <w:tc>
          <w:tcPr>
            <w:tcW w:w="3209" w:type="dxa"/>
          </w:tcPr>
          <w:p w:rsidR="00B1339E" w:rsidRPr="00132578" w:rsidRDefault="00126A86" w:rsidP="00126A86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АБЕ</w:t>
            </w:r>
          </w:p>
        </w:tc>
        <w:tc>
          <w:tcPr>
            <w:tcW w:w="3209" w:type="dxa"/>
          </w:tcPr>
          <w:p w:rsidR="00B1339E" w:rsidRPr="00132578" w:rsidRDefault="00126A86" w:rsidP="00126A86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БГД</w:t>
            </w:r>
          </w:p>
        </w:tc>
      </w:tr>
    </w:tbl>
    <w:p w:rsidR="00317D01" w:rsidRPr="00BE6B01" w:rsidRDefault="00DC1255" w:rsidP="00317D01">
      <w:pPr>
        <w:spacing w:after="0" w:line="276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3.</w:t>
      </w:r>
      <w:r w:rsidR="000A698E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</w:t>
      </w:r>
      <w:r w:rsidR="00317D01" w:rsidRPr="00BE6B01">
        <w:rPr>
          <w:rFonts w:ascii="PT Astra Serif" w:hAnsi="PT Astra Serif" w:cs="Times New Roman"/>
          <w:b/>
          <w:sz w:val="24"/>
          <w:szCs w:val="24"/>
        </w:rPr>
        <w:t>Что является лишним в следующих рядах</w:t>
      </w:r>
      <w:r w:rsidR="00317D01">
        <w:rPr>
          <w:rFonts w:ascii="PT Astra Serif" w:hAnsi="PT Astra Serif" w:cs="Times New Roman"/>
          <w:b/>
          <w:sz w:val="24"/>
          <w:szCs w:val="24"/>
        </w:rPr>
        <w:t xml:space="preserve"> слов</w:t>
      </w:r>
      <w:r w:rsidR="00317D01" w:rsidRPr="00BE6B01">
        <w:rPr>
          <w:rFonts w:ascii="PT Astra Serif" w:hAnsi="PT Astra Serif" w:cs="Times New Roman"/>
          <w:b/>
          <w:sz w:val="24"/>
          <w:szCs w:val="24"/>
        </w:rPr>
        <w:t>? Выпишите</w:t>
      </w:r>
      <w:r w:rsidR="00317D01">
        <w:rPr>
          <w:rFonts w:ascii="PT Astra Serif" w:hAnsi="PT Astra Serif" w:cs="Times New Roman"/>
          <w:b/>
          <w:sz w:val="24"/>
          <w:szCs w:val="24"/>
        </w:rPr>
        <w:t xml:space="preserve"> лишнее</w:t>
      </w:r>
      <w:r w:rsidR="00317D01" w:rsidRPr="00BE6B01">
        <w:rPr>
          <w:rFonts w:ascii="PT Astra Serif" w:hAnsi="PT Astra Serif" w:cs="Times New Roman"/>
          <w:b/>
          <w:sz w:val="24"/>
          <w:szCs w:val="24"/>
        </w:rPr>
        <w:t xml:space="preserve"> слово и</w:t>
      </w:r>
    </w:p>
    <w:p w:rsidR="00317D01" w:rsidRPr="00BE6B01" w:rsidRDefault="00317D01" w:rsidP="00317D01">
      <w:pPr>
        <w:spacing w:after="0" w:line="276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BE6B01">
        <w:rPr>
          <w:rFonts w:ascii="PT Astra Serif" w:hAnsi="PT Astra Serif" w:cs="Times New Roman"/>
          <w:b/>
          <w:sz w:val="24"/>
          <w:szCs w:val="24"/>
        </w:rPr>
        <w:t>обоснуйте свой выбор (</w:t>
      </w:r>
      <w:r w:rsidRPr="00BE6B01">
        <w:rPr>
          <w:rFonts w:ascii="PT Astra Serif" w:hAnsi="PT Astra Serif" w:cs="Times New Roman"/>
          <w:sz w:val="24"/>
          <w:szCs w:val="24"/>
        </w:rPr>
        <w:t>6 баллов)</w:t>
      </w:r>
    </w:p>
    <w:p w:rsidR="000A698E" w:rsidRPr="00132578" w:rsidRDefault="0073708F" w:rsidP="000A698E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1. </w:t>
      </w:r>
      <w:r w:rsidR="00A33E37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Равенство сторон</w:t>
      </w:r>
      <w:r w:rsidR="004679A4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, </w:t>
      </w:r>
      <w:r w:rsidR="00D90EE6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императивный характер, государственн</w:t>
      </w:r>
      <w:r w:rsidR="00161EF5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ый интерес</w:t>
      </w:r>
      <w:r w:rsidR="00D90EE6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, обязывающие нормы, </w:t>
      </w:r>
      <w:r w:rsidR="00161EF5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рег</w:t>
      </w:r>
      <w:r w:rsidR="004679A4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ули</w:t>
      </w:r>
      <w:r w:rsidR="00161EF5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рование </w:t>
      </w:r>
      <w:r w:rsidR="004679A4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работы </w:t>
      </w:r>
      <w:r w:rsidR="00161EF5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органов власти</w:t>
      </w:r>
      <w:r w:rsidR="004679A4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.</w:t>
      </w:r>
    </w:p>
    <w:p w:rsidR="000A698E" w:rsidRPr="00132578" w:rsidRDefault="000A698E" w:rsidP="000A698E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2. </w:t>
      </w:r>
      <w:r w:rsidR="00224F4A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Совершенствование</w:t>
      </w:r>
      <w:r w:rsidR="00FC5E4E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отношений</w:t>
      </w:r>
      <w:r w:rsidR="00224F4A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, </w:t>
      </w:r>
      <w:r w:rsidR="00962223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эволюционн</w:t>
      </w:r>
      <w:r w:rsidR="00FC5E4E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ы</w:t>
      </w:r>
      <w:r w:rsidR="00962223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е </w:t>
      </w:r>
      <w:r w:rsidR="00224F4A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изменени</w:t>
      </w:r>
      <w:r w:rsidR="00FC5E4E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я</w:t>
      </w:r>
      <w:r w:rsidR="00224F4A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, </w:t>
      </w:r>
      <w:r w:rsidR="00962223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необратимость изменений</w:t>
      </w:r>
      <w:r w:rsidR="00224F4A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,</w:t>
      </w:r>
      <w:r w:rsidR="00962223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социальная революция</w:t>
      </w:r>
      <w:r w:rsidR="00053871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, упадок общества;</w:t>
      </w:r>
      <w:r w:rsidR="00224F4A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</w:p>
    <w:p w:rsidR="000A698E" w:rsidRPr="00132578" w:rsidRDefault="000A698E" w:rsidP="000A698E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3. </w:t>
      </w:r>
      <w:r w:rsidR="005B209B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Православие, суннизм,</w:t>
      </w:r>
      <w:r w:rsidR="00450A31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="009754EE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молитва</w:t>
      </w:r>
      <w:r w:rsidR="00450A31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,</w:t>
      </w:r>
      <w:r w:rsidR="005B209B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хинаяна, кальвинизм, суфизм</w:t>
      </w:r>
      <w:r w:rsidR="00450A31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.</w:t>
      </w:r>
    </w:p>
    <w:p w:rsidR="00C05A48" w:rsidRPr="00132578" w:rsidRDefault="00A33E37" w:rsidP="000A698E">
      <w:pPr>
        <w:spacing w:after="0" w:line="276" w:lineRule="auto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1. Лишний термин: равенство сторон</w:t>
      </w:r>
      <w:r w:rsidR="00C05A48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; все остальное характеризует публичное право;</w:t>
      </w:r>
    </w:p>
    <w:p w:rsidR="00C05A48" w:rsidRPr="00132578" w:rsidRDefault="00C05A48" w:rsidP="000A698E">
      <w:pPr>
        <w:spacing w:after="0" w:line="276" w:lineRule="auto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2. Лишний термин: необратимость изменений; другие термины характеризуют </w:t>
      </w:r>
      <w:r w:rsidR="00053871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развитие</w:t>
      </w:r>
      <w:r w:rsidR="00FC5E4E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(динамика) общества, формы и направления общественного развития</w:t>
      </w:r>
      <w:r w:rsidR="00450A31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; </w:t>
      </w:r>
    </w:p>
    <w:p w:rsidR="000A698E" w:rsidRPr="00132578" w:rsidRDefault="00126A86" w:rsidP="000A698E">
      <w:pPr>
        <w:spacing w:after="0" w:line="276" w:lineRule="auto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3. </w:t>
      </w:r>
      <w:r w:rsidR="00805426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Лишний термин: м</w:t>
      </w:r>
      <w:r w:rsidR="009754EE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олитва</w:t>
      </w:r>
      <w:r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, потому что это способ реализации веры; друг</w:t>
      </w:r>
      <w:r w:rsidR="00C05A48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ие термины – направления в мировых религиях</w:t>
      </w:r>
    </w:p>
    <w:p w:rsidR="00805426" w:rsidRPr="00132578" w:rsidRDefault="00805426" w:rsidP="000A698E">
      <w:pPr>
        <w:spacing w:after="0" w:line="276" w:lineRule="auto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</w:p>
    <w:p w:rsidR="000A698E" w:rsidRPr="00132578" w:rsidRDefault="00DC1255" w:rsidP="003B1BA0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4. </w:t>
      </w:r>
      <w:r w:rsidR="000A698E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Установите соответствие </w:t>
      </w:r>
      <w:r w:rsidR="003B1BA0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позиций</w:t>
      </w:r>
      <w:r w:rsidR="005D7D05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. Свой ответ запишите в таблицу </w:t>
      </w:r>
      <w:r w:rsidR="005D7D05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(</w:t>
      </w:r>
      <w:r w:rsidR="00D91206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5 баллов</w:t>
      </w:r>
      <w:r w:rsidR="005D7D05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3"/>
        <w:gridCol w:w="1266"/>
        <w:gridCol w:w="5559"/>
      </w:tblGrid>
      <w:tr w:rsidR="00132578" w:rsidRPr="00132578" w:rsidTr="00805426">
        <w:trPr>
          <w:gridAfter w:val="1"/>
          <w:wAfter w:w="5694" w:type="dxa"/>
        </w:trPr>
        <w:tc>
          <w:tcPr>
            <w:tcW w:w="2689" w:type="dxa"/>
          </w:tcPr>
          <w:p w:rsidR="003B1BA0" w:rsidRPr="00132578" w:rsidRDefault="003B1BA0" w:rsidP="003B1BA0">
            <w:pPr>
              <w:spacing w:line="276" w:lineRule="auto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Формы культуры</w:t>
            </w:r>
          </w:p>
        </w:tc>
        <w:tc>
          <w:tcPr>
            <w:tcW w:w="1105" w:type="dxa"/>
          </w:tcPr>
          <w:p w:rsidR="003B1BA0" w:rsidRPr="00132578" w:rsidRDefault="003B1BA0" w:rsidP="003B1BA0">
            <w:pPr>
              <w:spacing w:line="276" w:lineRule="auto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Примеры </w:t>
            </w:r>
          </w:p>
        </w:tc>
      </w:tr>
      <w:tr w:rsidR="00132578" w:rsidRPr="00132578" w:rsidTr="00805426">
        <w:tc>
          <w:tcPr>
            <w:tcW w:w="2689" w:type="dxa"/>
          </w:tcPr>
          <w:p w:rsidR="003B1BA0" w:rsidRPr="00132578" w:rsidRDefault="003B1BA0" w:rsidP="003B1BA0">
            <w:pPr>
              <w:spacing w:line="276" w:lineRule="auto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А) элитарная культура</w:t>
            </w:r>
          </w:p>
        </w:tc>
        <w:tc>
          <w:tcPr>
            <w:tcW w:w="6799" w:type="dxa"/>
            <w:gridSpan w:val="2"/>
          </w:tcPr>
          <w:p w:rsidR="003B1BA0" w:rsidRPr="00132578" w:rsidRDefault="00BB045B" w:rsidP="003B1BA0">
            <w:pPr>
              <w:spacing w:line="276" w:lineRule="auto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0354D0"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Фотографии советского конструктивиста Александра Родченко</w:t>
            </w:r>
          </w:p>
        </w:tc>
      </w:tr>
      <w:tr w:rsidR="00132578" w:rsidRPr="00132578" w:rsidTr="00805426">
        <w:tc>
          <w:tcPr>
            <w:tcW w:w="2689" w:type="dxa"/>
          </w:tcPr>
          <w:p w:rsidR="003B1BA0" w:rsidRPr="00132578" w:rsidRDefault="003B1BA0" w:rsidP="003B1BA0">
            <w:pPr>
              <w:spacing w:line="276" w:lineRule="auto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Б) субкультура</w:t>
            </w:r>
          </w:p>
        </w:tc>
        <w:tc>
          <w:tcPr>
            <w:tcW w:w="6799" w:type="dxa"/>
            <w:gridSpan w:val="2"/>
          </w:tcPr>
          <w:p w:rsidR="003B1BA0" w:rsidRPr="00132578" w:rsidRDefault="00BB045B" w:rsidP="003B1BA0">
            <w:pPr>
              <w:spacing w:line="276" w:lineRule="auto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2. </w:t>
            </w:r>
            <w:r w:rsidR="00031397"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Дебютный</w:t>
            </w:r>
            <w:r w:rsidR="000354D0"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альбом Егора </w:t>
            </w:r>
            <w:proofErr w:type="spellStart"/>
            <w:r w:rsidR="000354D0"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Крида</w:t>
            </w:r>
            <w:proofErr w:type="spellEnd"/>
            <w:r w:rsidR="000354D0"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«</w:t>
            </w:r>
            <w:r w:rsidR="00031397"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Холостяк</w:t>
            </w:r>
            <w:r w:rsidR="000354D0"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132578" w:rsidRPr="00132578" w:rsidTr="00805426">
        <w:tc>
          <w:tcPr>
            <w:tcW w:w="2689" w:type="dxa"/>
          </w:tcPr>
          <w:p w:rsidR="003B1BA0" w:rsidRPr="00132578" w:rsidRDefault="003B1BA0" w:rsidP="003B1BA0">
            <w:pPr>
              <w:spacing w:line="276" w:lineRule="auto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В) массовая культура</w:t>
            </w:r>
          </w:p>
        </w:tc>
        <w:tc>
          <w:tcPr>
            <w:tcW w:w="6799" w:type="dxa"/>
            <w:gridSpan w:val="2"/>
          </w:tcPr>
          <w:p w:rsidR="003B1BA0" w:rsidRPr="00132578" w:rsidRDefault="00BB045B" w:rsidP="003B1BA0">
            <w:pPr>
              <w:spacing w:line="276" w:lineRule="auto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3. </w:t>
            </w:r>
            <w:r w:rsidR="00031397"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Русский и украинский танец </w:t>
            </w:r>
            <w:r w:rsidR="009732C9"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«Казачок»</w:t>
            </w:r>
          </w:p>
        </w:tc>
      </w:tr>
      <w:tr w:rsidR="00132578" w:rsidRPr="00132578" w:rsidTr="00805426">
        <w:tc>
          <w:tcPr>
            <w:tcW w:w="2689" w:type="dxa"/>
          </w:tcPr>
          <w:p w:rsidR="003B1BA0" w:rsidRPr="00132578" w:rsidRDefault="003B1BA0" w:rsidP="003B1BA0">
            <w:pPr>
              <w:spacing w:line="276" w:lineRule="auto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Г) народная культура</w:t>
            </w:r>
          </w:p>
        </w:tc>
        <w:tc>
          <w:tcPr>
            <w:tcW w:w="6799" w:type="dxa"/>
            <w:gridSpan w:val="2"/>
          </w:tcPr>
          <w:p w:rsidR="003B1BA0" w:rsidRPr="00132578" w:rsidRDefault="00BB045B" w:rsidP="003B1BA0">
            <w:pPr>
              <w:spacing w:line="276" w:lineRule="auto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4. </w:t>
            </w:r>
            <w:r w:rsidR="009732C9"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Примета альпинистов не поздравлять друг друга при достижении вершины</w:t>
            </w:r>
          </w:p>
        </w:tc>
      </w:tr>
      <w:tr w:rsidR="00132578" w:rsidRPr="00132578" w:rsidTr="00805426">
        <w:tc>
          <w:tcPr>
            <w:tcW w:w="2689" w:type="dxa"/>
          </w:tcPr>
          <w:p w:rsidR="003B1BA0" w:rsidRPr="00132578" w:rsidRDefault="003B1BA0" w:rsidP="006E7EC9">
            <w:pPr>
              <w:spacing w:line="276" w:lineRule="auto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Д) ко</w:t>
            </w:r>
            <w:r w:rsidR="009732C9"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нтркультура</w:t>
            </w:r>
          </w:p>
        </w:tc>
        <w:tc>
          <w:tcPr>
            <w:tcW w:w="6799" w:type="dxa"/>
            <w:gridSpan w:val="2"/>
          </w:tcPr>
          <w:p w:rsidR="003B1BA0" w:rsidRPr="00132578" w:rsidRDefault="00BB045B" w:rsidP="003B1BA0">
            <w:pPr>
              <w:spacing w:line="276" w:lineRule="auto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5. </w:t>
            </w:r>
            <w:r w:rsidR="006E7EC9" w:rsidRPr="0013257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Протестное движение против глобализации</w:t>
            </w:r>
          </w:p>
        </w:tc>
      </w:tr>
    </w:tbl>
    <w:p w:rsidR="003B1BA0" w:rsidRPr="00132578" w:rsidRDefault="003B1BA0" w:rsidP="003B1BA0">
      <w:pPr>
        <w:spacing w:after="0" w:line="276" w:lineRule="auto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8"/>
        <w:gridCol w:w="1898"/>
        <w:gridCol w:w="1898"/>
      </w:tblGrid>
      <w:tr w:rsidR="00132578" w:rsidRPr="00132578" w:rsidTr="00BB045B">
        <w:tc>
          <w:tcPr>
            <w:tcW w:w="1897" w:type="dxa"/>
          </w:tcPr>
          <w:p w:rsidR="00BB045B" w:rsidRPr="00132578" w:rsidRDefault="00BB045B" w:rsidP="00BB045B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897" w:type="dxa"/>
          </w:tcPr>
          <w:p w:rsidR="00BB045B" w:rsidRPr="00132578" w:rsidRDefault="00BB045B" w:rsidP="00BB045B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898" w:type="dxa"/>
          </w:tcPr>
          <w:p w:rsidR="00BB045B" w:rsidRPr="00132578" w:rsidRDefault="00BB045B" w:rsidP="00BB045B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898" w:type="dxa"/>
          </w:tcPr>
          <w:p w:rsidR="00BB045B" w:rsidRPr="00132578" w:rsidRDefault="00BB045B" w:rsidP="00BB045B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1898" w:type="dxa"/>
          </w:tcPr>
          <w:p w:rsidR="00BB045B" w:rsidRPr="00132578" w:rsidRDefault="00BB045B" w:rsidP="00BB045B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Д</w:t>
            </w:r>
          </w:p>
        </w:tc>
      </w:tr>
      <w:tr w:rsidR="00132578" w:rsidRPr="00132578" w:rsidTr="00BB045B">
        <w:tc>
          <w:tcPr>
            <w:tcW w:w="1897" w:type="dxa"/>
          </w:tcPr>
          <w:p w:rsidR="00BB045B" w:rsidRPr="00132578" w:rsidRDefault="00BB045B" w:rsidP="00BB045B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</w:tcPr>
          <w:p w:rsidR="00BB045B" w:rsidRPr="00132578" w:rsidRDefault="00BB045B" w:rsidP="00BB045B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98" w:type="dxa"/>
          </w:tcPr>
          <w:p w:rsidR="00BB045B" w:rsidRPr="00132578" w:rsidRDefault="00BB045B" w:rsidP="00BB045B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98" w:type="dxa"/>
          </w:tcPr>
          <w:p w:rsidR="00BB045B" w:rsidRPr="00132578" w:rsidRDefault="00BB045B" w:rsidP="00BB045B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98" w:type="dxa"/>
          </w:tcPr>
          <w:p w:rsidR="00BB045B" w:rsidRPr="00132578" w:rsidRDefault="00BB045B" w:rsidP="00BB045B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</w:tbl>
    <w:p w:rsidR="00BB045B" w:rsidRPr="00132578" w:rsidRDefault="00BB045B" w:rsidP="003B1BA0">
      <w:pPr>
        <w:spacing w:after="0" w:line="276" w:lineRule="auto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</w:p>
    <w:p w:rsidR="000A698E" w:rsidRPr="00132578" w:rsidRDefault="005D7D05" w:rsidP="00805426">
      <w:pPr>
        <w:pStyle w:val="a5"/>
        <w:shd w:val="clear" w:color="auto" w:fill="FFFFFF"/>
        <w:spacing w:before="0" w:beforeAutospacing="0" w:after="150" w:afterAutospacing="0" w:line="420" w:lineRule="atLeast"/>
        <w:jc w:val="both"/>
        <w:rPr>
          <w:rFonts w:ascii="PT Astra Serif" w:hAnsi="PT Astra Serif" w:cs="Arial"/>
          <w:color w:val="000000" w:themeColor="text1"/>
        </w:rPr>
      </w:pPr>
      <w:r w:rsidRPr="00132578">
        <w:rPr>
          <w:rFonts w:ascii="PT Astra Serif" w:hAnsi="PT Astra Serif"/>
          <w:b/>
          <w:color w:val="000000" w:themeColor="text1"/>
        </w:rPr>
        <w:lastRenderedPageBreak/>
        <w:t>5.</w:t>
      </w:r>
      <w:r w:rsidR="00D11065" w:rsidRPr="00132578">
        <w:rPr>
          <w:rFonts w:ascii="PT Astra Serif" w:hAnsi="PT Astra Serif"/>
          <w:b/>
          <w:color w:val="000000" w:themeColor="text1"/>
        </w:rPr>
        <w:t xml:space="preserve"> Перед вами результаты опроса «</w:t>
      </w:r>
      <w:r w:rsidR="00862137" w:rsidRPr="00132578">
        <w:rPr>
          <w:rFonts w:ascii="PT Astra Serif" w:hAnsi="PT Astra Serif"/>
          <w:b/>
          <w:color w:val="000000" w:themeColor="text1"/>
        </w:rPr>
        <w:t>Настольные игры</w:t>
      </w:r>
      <w:r w:rsidR="00D11065" w:rsidRPr="00132578">
        <w:rPr>
          <w:rFonts w:ascii="PT Astra Serif" w:hAnsi="PT Astra Serif"/>
          <w:b/>
          <w:color w:val="000000" w:themeColor="text1"/>
        </w:rPr>
        <w:t>»</w:t>
      </w:r>
      <w:r w:rsidR="007C3027" w:rsidRPr="00132578">
        <w:rPr>
          <w:rFonts w:ascii="PT Astra Serif" w:hAnsi="PT Astra Serif"/>
          <w:b/>
          <w:color w:val="000000" w:themeColor="text1"/>
        </w:rPr>
        <w:t xml:space="preserve">, проведенного </w:t>
      </w:r>
      <w:r w:rsidR="00D11065" w:rsidRPr="00132578">
        <w:rPr>
          <w:rFonts w:ascii="PT Astra Serif" w:hAnsi="PT Astra Serif"/>
          <w:b/>
          <w:color w:val="000000" w:themeColor="text1"/>
        </w:rPr>
        <w:t xml:space="preserve">онлайн-панелью Anketolog.ru. </w:t>
      </w:r>
      <w:r w:rsidR="0021595C" w:rsidRPr="00132578">
        <w:rPr>
          <w:rStyle w:val="ab"/>
          <w:rFonts w:ascii="PT Astra Serif" w:hAnsi="PT Astra Serif"/>
          <w:color w:val="000000" w:themeColor="text1"/>
        </w:rPr>
        <w:t>Выборка случайна и</w:t>
      </w:r>
      <w:r w:rsidR="007C3027" w:rsidRPr="00132578">
        <w:rPr>
          <w:rFonts w:ascii="PT Astra Serif" w:hAnsi="PT Astra Serif"/>
          <w:b/>
          <w:color w:val="000000" w:themeColor="text1"/>
        </w:rPr>
        <w:t xml:space="preserve"> отража</w:t>
      </w:r>
      <w:r w:rsidR="00317D01">
        <w:rPr>
          <w:rFonts w:ascii="PT Astra Serif" w:hAnsi="PT Astra Serif"/>
          <w:b/>
          <w:color w:val="000000" w:themeColor="text1"/>
        </w:rPr>
        <w:t>ет</w:t>
      </w:r>
      <w:r w:rsidR="007C3027" w:rsidRPr="00132578">
        <w:rPr>
          <w:rFonts w:ascii="PT Astra Serif" w:hAnsi="PT Astra Serif"/>
          <w:b/>
          <w:color w:val="000000" w:themeColor="text1"/>
        </w:rPr>
        <w:t xml:space="preserve"> </w:t>
      </w:r>
      <w:r w:rsidR="00862137" w:rsidRPr="00132578">
        <w:rPr>
          <w:rFonts w:ascii="PT Astra Serif" w:hAnsi="PT Astra Serif"/>
          <w:b/>
          <w:color w:val="000000" w:themeColor="text1"/>
        </w:rPr>
        <w:t>социально-демографические параметр</w:t>
      </w:r>
      <w:r w:rsidR="007C3027" w:rsidRPr="00132578">
        <w:rPr>
          <w:rFonts w:ascii="PT Astra Serif" w:hAnsi="PT Astra Serif"/>
          <w:b/>
          <w:color w:val="000000" w:themeColor="text1"/>
        </w:rPr>
        <w:t xml:space="preserve">ы населения РФ. </w:t>
      </w:r>
      <w:r w:rsidR="00D11065" w:rsidRPr="00132578">
        <w:rPr>
          <w:rFonts w:ascii="PT Astra Serif" w:hAnsi="PT Astra Serif"/>
          <w:b/>
          <w:color w:val="000000" w:themeColor="text1"/>
        </w:rPr>
        <w:t xml:space="preserve">Изучите приведенные данные и оцените утверждения о результатах опроса </w:t>
      </w:r>
      <w:r w:rsidR="00317D01">
        <w:rPr>
          <w:rFonts w:ascii="PT Astra Serif" w:hAnsi="PT Astra Serif"/>
          <w:b/>
          <w:color w:val="000000" w:themeColor="text1"/>
        </w:rPr>
        <w:t>словами «да» или «нет»</w:t>
      </w:r>
      <w:r w:rsidR="00D11065" w:rsidRPr="00132578">
        <w:rPr>
          <w:rFonts w:ascii="PT Astra Serif" w:hAnsi="PT Astra Serif"/>
          <w:b/>
          <w:color w:val="000000" w:themeColor="text1"/>
        </w:rPr>
        <w:t xml:space="preserve"> </w:t>
      </w:r>
      <w:r w:rsidRPr="00132578">
        <w:rPr>
          <w:rFonts w:ascii="PT Astra Serif" w:hAnsi="PT Astra Serif"/>
          <w:color w:val="000000" w:themeColor="text1"/>
        </w:rPr>
        <w:t>(7 баллов)</w:t>
      </w:r>
      <w:r w:rsidR="000A698E" w:rsidRPr="00132578">
        <w:rPr>
          <w:rFonts w:ascii="PT Astra Serif" w:hAnsi="PT Astra Serif"/>
          <w:color w:val="000000" w:themeColor="text1"/>
        </w:rPr>
        <w:t>.</w:t>
      </w:r>
    </w:p>
    <w:p w:rsidR="000A698E" w:rsidRPr="00132578" w:rsidRDefault="00F64D19" w:rsidP="00D02903">
      <w:pPr>
        <w:pStyle w:val="a3"/>
        <w:keepNext/>
        <w:numPr>
          <w:ilvl w:val="0"/>
          <w:numId w:val="7"/>
        </w:numPr>
        <w:spacing w:after="0" w:line="276" w:lineRule="auto"/>
        <w:ind w:left="0" w:firstLine="0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15% опрошенных россиян играют в настольные</w:t>
      </w:r>
      <w:r w:rsidR="00287A36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игры </w:t>
      </w:r>
      <w:r w:rsidR="00EA30E7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регулярно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, 43% - время от времени;</w:t>
      </w:r>
    </w:p>
    <w:p w:rsidR="000D4BAE" w:rsidRPr="00132578" w:rsidRDefault="00F64D19" w:rsidP="00D02903">
      <w:pPr>
        <w:pStyle w:val="a3"/>
        <w:keepNext/>
        <w:numPr>
          <w:ilvl w:val="0"/>
          <w:numId w:val="7"/>
        </w:numPr>
        <w:spacing w:after="0" w:line="276" w:lineRule="auto"/>
        <w:ind w:left="0" w:firstLine="0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Большинство россиян предпочитают классические игры (шахматы, домино, лото);</w:t>
      </w:r>
    </w:p>
    <w:p w:rsidR="000D4BAE" w:rsidRPr="00132578" w:rsidRDefault="00F64D19" w:rsidP="00D02903">
      <w:pPr>
        <w:pStyle w:val="a3"/>
        <w:keepNext/>
        <w:numPr>
          <w:ilvl w:val="0"/>
          <w:numId w:val="7"/>
        </w:numPr>
        <w:spacing w:after="0" w:line="276" w:lineRule="auto"/>
        <w:ind w:left="0" w:firstLine="0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Россиян, </w:t>
      </w:r>
      <w:r w:rsidR="000D4BAE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которые 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предпочитают головоломки и логические игры</w:t>
      </w:r>
      <w:r w:rsidR="000D4BAE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, почти в 2 раза больше, чем тех, кто любит классические игры.</w:t>
      </w:r>
    </w:p>
    <w:p w:rsidR="000D4BAE" w:rsidRPr="00132578" w:rsidRDefault="000D4BAE" w:rsidP="00D02903">
      <w:pPr>
        <w:pStyle w:val="a3"/>
        <w:keepNext/>
        <w:numPr>
          <w:ilvl w:val="0"/>
          <w:numId w:val="7"/>
        </w:numPr>
        <w:spacing w:after="0" w:line="276" w:lineRule="auto"/>
        <w:ind w:left="0" w:firstLine="0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Почти все респонденты предпочитают играть дома, так как это дает воз</w:t>
      </w:r>
      <w:r w:rsidR="00EA30E7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можност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ь отвлечься от рутины.</w:t>
      </w:r>
    </w:p>
    <w:p w:rsidR="00287A36" w:rsidRPr="00132578" w:rsidRDefault="00EA30E7" w:rsidP="00D02903">
      <w:pPr>
        <w:pStyle w:val="a3"/>
        <w:keepNext/>
        <w:numPr>
          <w:ilvl w:val="0"/>
          <w:numId w:val="7"/>
        </w:numPr>
        <w:spacing w:after="0" w:line="276" w:lineRule="auto"/>
        <w:ind w:left="0" w:firstLine="0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Гораздо чаще россияне играют с друзьями, а не с детьми</w:t>
      </w:r>
      <w:r w:rsidR="00287A36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;</w:t>
      </w:r>
    </w:p>
    <w:p w:rsidR="00287A36" w:rsidRPr="00132578" w:rsidRDefault="00287A36" w:rsidP="00D02903">
      <w:pPr>
        <w:pStyle w:val="a3"/>
        <w:keepNext/>
        <w:numPr>
          <w:ilvl w:val="0"/>
          <w:numId w:val="7"/>
        </w:numPr>
        <w:spacing w:after="0" w:line="276" w:lineRule="auto"/>
        <w:ind w:left="0" w:firstLine="0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В репрезентативности выборки при проведении опроса можно не сомневаться;</w:t>
      </w:r>
    </w:p>
    <w:p w:rsidR="00287A36" w:rsidRPr="00132578" w:rsidRDefault="00287A36" w:rsidP="00805426">
      <w:pPr>
        <w:pStyle w:val="a3"/>
        <w:keepNext/>
        <w:numPr>
          <w:ilvl w:val="0"/>
          <w:numId w:val="7"/>
        </w:numPr>
        <w:spacing w:after="0" w:line="276" w:lineRule="auto"/>
        <w:ind w:left="0" w:firstLine="0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Интеллектуальные игры наименее популярны среди респондентов также, как и игры с интересными сюжетами и правилами.</w:t>
      </w:r>
      <w:r w:rsidR="000D4BAE" w:rsidRPr="00132578">
        <w:rPr>
          <w:rFonts w:ascii="PT Astra Serif" w:hAnsi="PT Astra Serif"/>
          <w:color w:val="000000" w:themeColor="text1"/>
          <w:sz w:val="24"/>
          <w:szCs w:val="24"/>
        </w:rPr>
        <w:br/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261"/>
        <w:gridCol w:w="1245"/>
        <w:gridCol w:w="1262"/>
        <w:gridCol w:w="1262"/>
        <w:gridCol w:w="1246"/>
        <w:gridCol w:w="1246"/>
        <w:gridCol w:w="1246"/>
      </w:tblGrid>
      <w:tr w:rsidR="00132578" w:rsidRPr="00132578" w:rsidTr="00805426">
        <w:trPr>
          <w:jc w:val="center"/>
        </w:trPr>
        <w:tc>
          <w:tcPr>
            <w:tcW w:w="1261" w:type="dxa"/>
          </w:tcPr>
          <w:p w:rsidR="00287A36" w:rsidRPr="00132578" w:rsidRDefault="00287A36" w:rsidP="00805426">
            <w:pPr>
              <w:pStyle w:val="a3"/>
              <w:keepNext/>
              <w:spacing w:line="276" w:lineRule="auto"/>
              <w:ind w:left="0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45" w:type="dxa"/>
          </w:tcPr>
          <w:p w:rsidR="00287A36" w:rsidRPr="00132578" w:rsidRDefault="00287A36" w:rsidP="00805426">
            <w:pPr>
              <w:pStyle w:val="a3"/>
              <w:keepNext/>
              <w:spacing w:line="276" w:lineRule="auto"/>
              <w:ind w:left="0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:rsidR="00287A36" w:rsidRPr="00132578" w:rsidRDefault="00287A36" w:rsidP="00805426">
            <w:pPr>
              <w:pStyle w:val="a3"/>
              <w:keepNext/>
              <w:spacing w:line="276" w:lineRule="auto"/>
              <w:ind w:left="0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:rsidR="00287A36" w:rsidRPr="00132578" w:rsidRDefault="00287A36" w:rsidP="00805426">
            <w:pPr>
              <w:pStyle w:val="a3"/>
              <w:keepNext/>
              <w:spacing w:line="276" w:lineRule="auto"/>
              <w:ind w:left="0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:rsidR="00287A36" w:rsidRPr="00132578" w:rsidRDefault="00287A36" w:rsidP="00805426">
            <w:pPr>
              <w:pStyle w:val="a3"/>
              <w:keepNext/>
              <w:spacing w:line="276" w:lineRule="auto"/>
              <w:ind w:left="0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46" w:type="dxa"/>
          </w:tcPr>
          <w:p w:rsidR="00287A36" w:rsidRPr="00132578" w:rsidRDefault="00287A36" w:rsidP="00805426">
            <w:pPr>
              <w:pStyle w:val="a3"/>
              <w:keepNext/>
              <w:spacing w:line="276" w:lineRule="auto"/>
              <w:ind w:left="0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46" w:type="dxa"/>
          </w:tcPr>
          <w:p w:rsidR="00287A36" w:rsidRPr="00132578" w:rsidRDefault="00287A36" w:rsidP="00805426">
            <w:pPr>
              <w:pStyle w:val="a3"/>
              <w:keepNext/>
              <w:spacing w:line="276" w:lineRule="auto"/>
              <w:ind w:left="0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</w:tr>
      <w:tr w:rsidR="00132578" w:rsidRPr="00132578" w:rsidTr="00805426">
        <w:trPr>
          <w:jc w:val="center"/>
        </w:trPr>
        <w:tc>
          <w:tcPr>
            <w:tcW w:w="1261" w:type="dxa"/>
          </w:tcPr>
          <w:p w:rsidR="00287A36" w:rsidRPr="00132578" w:rsidRDefault="00D02903" w:rsidP="00805426">
            <w:pPr>
              <w:pStyle w:val="a3"/>
              <w:keepNext/>
              <w:spacing w:line="276" w:lineRule="auto"/>
              <w:ind w:left="0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245" w:type="dxa"/>
          </w:tcPr>
          <w:p w:rsidR="00287A36" w:rsidRPr="00132578" w:rsidRDefault="00D02903" w:rsidP="00805426">
            <w:pPr>
              <w:pStyle w:val="a3"/>
              <w:keepNext/>
              <w:spacing w:line="276" w:lineRule="auto"/>
              <w:ind w:left="0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262" w:type="dxa"/>
          </w:tcPr>
          <w:p w:rsidR="00287A36" w:rsidRPr="00132578" w:rsidRDefault="00D02903" w:rsidP="00805426">
            <w:pPr>
              <w:pStyle w:val="a3"/>
              <w:keepNext/>
              <w:spacing w:line="276" w:lineRule="auto"/>
              <w:ind w:left="0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262" w:type="dxa"/>
          </w:tcPr>
          <w:p w:rsidR="00287A36" w:rsidRPr="00132578" w:rsidRDefault="00D02903" w:rsidP="00805426">
            <w:pPr>
              <w:pStyle w:val="a3"/>
              <w:keepNext/>
              <w:spacing w:line="276" w:lineRule="auto"/>
              <w:ind w:left="0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246" w:type="dxa"/>
          </w:tcPr>
          <w:p w:rsidR="00287A36" w:rsidRPr="00132578" w:rsidRDefault="00D02903" w:rsidP="00805426">
            <w:pPr>
              <w:pStyle w:val="a3"/>
              <w:keepNext/>
              <w:spacing w:line="276" w:lineRule="auto"/>
              <w:ind w:left="0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246" w:type="dxa"/>
          </w:tcPr>
          <w:p w:rsidR="00287A36" w:rsidRPr="00132578" w:rsidRDefault="00D02903" w:rsidP="00805426">
            <w:pPr>
              <w:pStyle w:val="a3"/>
              <w:keepNext/>
              <w:spacing w:line="276" w:lineRule="auto"/>
              <w:ind w:left="0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246" w:type="dxa"/>
          </w:tcPr>
          <w:p w:rsidR="00287A36" w:rsidRPr="00132578" w:rsidRDefault="00D02903" w:rsidP="00805426">
            <w:pPr>
              <w:pStyle w:val="a3"/>
              <w:keepNext/>
              <w:spacing w:line="276" w:lineRule="auto"/>
              <w:ind w:left="0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32578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да</w:t>
            </w:r>
          </w:p>
        </w:tc>
      </w:tr>
    </w:tbl>
    <w:p w:rsidR="000A698E" w:rsidRPr="00132578" w:rsidRDefault="000A698E" w:rsidP="000A698E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</w:p>
    <w:p w:rsidR="00DC1255" w:rsidRPr="00132578" w:rsidRDefault="00DC1255" w:rsidP="000A698E">
      <w:pPr>
        <w:spacing w:line="276" w:lineRule="auto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6. Решите правовую задачу</w:t>
      </w:r>
      <w:r w:rsidR="00E81846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, выбрав из списка буквы правильных ответов</w:t>
      </w:r>
      <w:r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.</w:t>
      </w:r>
      <w:r w:rsidR="004D205B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</w:t>
      </w:r>
      <w:r w:rsidR="004D205B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(4 балла)</w:t>
      </w:r>
    </w:p>
    <w:p w:rsidR="00B40593" w:rsidRPr="00132578" w:rsidRDefault="00E81846" w:rsidP="005850B9">
      <w:pPr>
        <w:pStyle w:val="a5"/>
        <w:spacing w:before="195" w:beforeAutospacing="0" w:after="195" w:afterAutospacing="0" w:line="276" w:lineRule="auto"/>
        <w:jc w:val="both"/>
        <w:rPr>
          <w:rFonts w:ascii="PT Astra Serif" w:hAnsi="PT Astra Serif"/>
          <w:color w:val="000000" w:themeColor="text1"/>
        </w:rPr>
      </w:pPr>
      <w:r w:rsidRPr="00132578">
        <w:rPr>
          <w:rFonts w:ascii="PT Astra Serif" w:hAnsi="PT Astra Serif"/>
          <w:color w:val="000000" w:themeColor="text1"/>
        </w:rPr>
        <w:t>Выйдя на пенсию, Мария Ивановна решила подрабатывать репетиторством. Она выбрала ту форму предпринимательской деятельности, где налоги минимальные. Укажите правильные утверждения о подработке Марии Ивановны.</w:t>
      </w:r>
    </w:p>
    <w:p w:rsidR="00E81846" w:rsidRPr="00132578" w:rsidRDefault="00E81846" w:rsidP="004F1E35">
      <w:pPr>
        <w:pStyle w:val="a5"/>
        <w:spacing w:before="0" w:beforeAutospacing="0" w:after="0" w:afterAutospacing="0" w:line="276" w:lineRule="auto"/>
        <w:jc w:val="both"/>
        <w:rPr>
          <w:rFonts w:ascii="PT Astra Serif" w:hAnsi="PT Astra Serif"/>
          <w:color w:val="000000" w:themeColor="text1"/>
        </w:rPr>
      </w:pPr>
      <w:r w:rsidRPr="00132578">
        <w:rPr>
          <w:rFonts w:ascii="PT Astra Serif" w:hAnsi="PT Astra Serif"/>
          <w:color w:val="000000" w:themeColor="text1"/>
        </w:rPr>
        <w:t xml:space="preserve">А) </w:t>
      </w:r>
      <w:r w:rsidR="00B44470" w:rsidRPr="00132578">
        <w:rPr>
          <w:rFonts w:ascii="PT Astra Serif" w:hAnsi="PT Astra Serif"/>
          <w:color w:val="000000" w:themeColor="text1"/>
        </w:rPr>
        <w:t>Мария Ивановна обязана зарегистрироваться в налоговом органе в качестве индивидуального предпринимателя.</w:t>
      </w:r>
    </w:p>
    <w:p w:rsidR="00083864" w:rsidRPr="00132578" w:rsidRDefault="00B44470" w:rsidP="004F1E35">
      <w:pPr>
        <w:pStyle w:val="a5"/>
        <w:spacing w:before="0" w:beforeAutospacing="0" w:after="0" w:afterAutospacing="0" w:line="276" w:lineRule="auto"/>
        <w:jc w:val="both"/>
        <w:rPr>
          <w:rFonts w:ascii="PT Astra Serif" w:hAnsi="PT Astra Serif"/>
          <w:color w:val="000000" w:themeColor="text1"/>
        </w:rPr>
      </w:pPr>
      <w:r w:rsidRPr="00132578">
        <w:rPr>
          <w:rFonts w:ascii="PT Astra Serif" w:hAnsi="PT Astra Serif"/>
          <w:color w:val="000000" w:themeColor="text1"/>
        </w:rPr>
        <w:t>Б) Мария Ивановна должна зарегистрировать некоммерческое юридическое лицо.</w:t>
      </w:r>
    </w:p>
    <w:p w:rsidR="00B44470" w:rsidRPr="00132578" w:rsidRDefault="00B44470" w:rsidP="004F1E35">
      <w:pPr>
        <w:pStyle w:val="a5"/>
        <w:spacing w:before="0" w:beforeAutospacing="0" w:after="0" w:afterAutospacing="0" w:line="276" w:lineRule="auto"/>
        <w:jc w:val="both"/>
        <w:rPr>
          <w:rFonts w:ascii="PT Astra Serif" w:hAnsi="PT Astra Serif"/>
          <w:color w:val="000000" w:themeColor="text1"/>
        </w:rPr>
      </w:pPr>
      <w:r w:rsidRPr="00132578">
        <w:rPr>
          <w:rFonts w:ascii="PT Astra Serif" w:hAnsi="PT Astra Serif"/>
          <w:color w:val="000000" w:themeColor="text1"/>
        </w:rPr>
        <w:t>В) Как пенсионер, Мария Ивановна вправе не платить налоги, полученные с доходов от репетиторства.</w:t>
      </w:r>
    </w:p>
    <w:p w:rsidR="00B44470" w:rsidRPr="00132578" w:rsidRDefault="00B44470" w:rsidP="004F1E35">
      <w:pPr>
        <w:pStyle w:val="a5"/>
        <w:spacing w:before="0" w:beforeAutospacing="0" w:after="0" w:afterAutospacing="0" w:line="276" w:lineRule="auto"/>
        <w:jc w:val="both"/>
        <w:rPr>
          <w:rFonts w:ascii="PT Astra Serif" w:hAnsi="PT Astra Serif"/>
          <w:color w:val="000000" w:themeColor="text1"/>
        </w:rPr>
      </w:pPr>
      <w:r w:rsidRPr="00132578">
        <w:rPr>
          <w:rFonts w:ascii="PT Astra Serif" w:hAnsi="PT Astra Serif"/>
          <w:color w:val="000000" w:themeColor="text1"/>
        </w:rPr>
        <w:t xml:space="preserve">Г) Мария Ивановна вправе зарегистрироваться </w:t>
      </w:r>
      <w:r w:rsidR="0029049C" w:rsidRPr="00132578">
        <w:rPr>
          <w:rFonts w:ascii="PT Astra Serif" w:hAnsi="PT Astra Serif"/>
          <w:color w:val="000000" w:themeColor="text1"/>
        </w:rPr>
        <w:t>в налоговом органе в качестве самозанятой</w:t>
      </w:r>
      <w:r w:rsidRPr="00132578">
        <w:rPr>
          <w:rFonts w:ascii="PT Astra Serif" w:hAnsi="PT Astra Serif"/>
          <w:color w:val="000000" w:themeColor="text1"/>
        </w:rPr>
        <w:t>.</w:t>
      </w:r>
    </w:p>
    <w:p w:rsidR="0029049C" w:rsidRPr="00132578" w:rsidRDefault="0029049C" w:rsidP="004F1E35">
      <w:pPr>
        <w:pStyle w:val="a5"/>
        <w:spacing w:before="0" w:beforeAutospacing="0" w:after="0" w:afterAutospacing="0" w:line="276" w:lineRule="auto"/>
        <w:jc w:val="both"/>
        <w:rPr>
          <w:rFonts w:ascii="PT Astra Serif" w:hAnsi="PT Astra Serif"/>
          <w:color w:val="000000" w:themeColor="text1"/>
        </w:rPr>
      </w:pPr>
      <w:r w:rsidRPr="00132578">
        <w:rPr>
          <w:rFonts w:ascii="PT Astra Serif" w:hAnsi="PT Astra Serif"/>
          <w:color w:val="000000" w:themeColor="text1"/>
        </w:rPr>
        <w:t>Д) Доходы Марии Ивановны от репетиторства будут облагаться налогом по ставке 4%</w:t>
      </w:r>
    </w:p>
    <w:p w:rsidR="0029049C" w:rsidRPr="00132578" w:rsidRDefault="0029049C" w:rsidP="004F1E35">
      <w:pPr>
        <w:pStyle w:val="a5"/>
        <w:spacing w:before="0" w:beforeAutospacing="0" w:after="0" w:afterAutospacing="0" w:line="276" w:lineRule="auto"/>
        <w:jc w:val="both"/>
        <w:rPr>
          <w:rFonts w:ascii="PT Astra Serif" w:hAnsi="PT Astra Serif"/>
          <w:color w:val="000000" w:themeColor="text1"/>
        </w:rPr>
      </w:pPr>
      <w:r w:rsidRPr="00132578">
        <w:rPr>
          <w:rFonts w:ascii="PT Astra Serif" w:hAnsi="PT Astra Serif"/>
          <w:color w:val="000000" w:themeColor="text1"/>
        </w:rPr>
        <w:t>Е) Доходы Марии Ивановны от репетиторства будут облагаться налогом по ставке 13%.</w:t>
      </w:r>
    </w:p>
    <w:p w:rsidR="002135D9" w:rsidRPr="00132578" w:rsidRDefault="004F1E35" w:rsidP="004F1E35">
      <w:pPr>
        <w:pStyle w:val="a5"/>
        <w:spacing w:before="0" w:beforeAutospacing="0" w:after="0" w:afterAutospacing="0" w:line="276" w:lineRule="auto"/>
        <w:jc w:val="both"/>
        <w:rPr>
          <w:rFonts w:ascii="PT Astra Serif" w:hAnsi="PT Astra Serif"/>
          <w:color w:val="000000" w:themeColor="text1"/>
        </w:rPr>
      </w:pPr>
      <w:r w:rsidRPr="00132578">
        <w:rPr>
          <w:rFonts w:ascii="PT Astra Serif" w:hAnsi="PT Astra Serif"/>
          <w:color w:val="000000" w:themeColor="text1"/>
        </w:rPr>
        <w:t>Ж) Мария Ивановна как репетитор может получать доход только от личной трудовой деятельности.</w:t>
      </w:r>
    </w:p>
    <w:p w:rsidR="00083864" w:rsidRPr="00132578" w:rsidRDefault="00083864" w:rsidP="004F1E35">
      <w:pPr>
        <w:pStyle w:val="a5"/>
        <w:spacing w:before="0" w:beforeAutospacing="0" w:after="0" w:afterAutospacing="0" w:line="276" w:lineRule="auto"/>
        <w:jc w:val="both"/>
        <w:rPr>
          <w:rFonts w:ascii="PT Astra Serif" w:hAnsi="PT Astra Serif"/>
          <w:color w:val="000000" w:themeColor="text1"/>
        </w:rPr>
      </w:pPr>
      <w:r w:rsidRPr="00132578">
        <w:rPr>
          <w:rFonts w:ascii="PT Astra Serif" w:hAnsi="PT Astra Serif"/>
          <w:color w:val="000000" w:themeColor="text1"/>
        </w:rPr>
        <w:t>З)</w:t>
      </w:r>
      <w:r w:rsidR="004970BE" w:rsidRPr="00132578">
        <w:rPr>
          <w:rFonts w:ascii="PT Astra Serif" w:hAnsi="PT Astra Serif"/>
          <w:color w:val="000000" w:themeColor="text1"/>
        </w:rPr>
        <w:t xml:space="preserve"> Если Мария Ивановна будет вести коммерческую деятельность, то к ней будут применяться правила Гражданского кодекса РФ.</w:t>
      </w:r>
    </w:p>
    <w:p w:rsidR="004F1E35" w:rsidRPr="00132578" w:rsidRDefault="004F1E35" w:rsidP="00805426">
      <w:pPr>
        <w:pStyle w:val="a5"/>
        <w:spacing w:before="0" w:beforeAutospacing="0" w:after="0" w:afterAutospacing="0" w:line="276" w:lineRule="auto"/>
        <w:jc w:val="both"/>
        <w:rPr>
          <w:rFonts w:ascii="PT Astra Serif" w:hAnsi="PT Astra Serif"/>
          <w:b/>
          <w:color w:val="000000" w:themeColor="text1"/>
        </w:rPr>
      </w:pPr>
      <w:r w:rsidRPr="00132578">
        <w:rPr>
          <w:rFonts w:ascii="PT Astra Serif" w:hAnsi="PT Astra Serif"/>
          <w:b/>
          <w:color w:val="000000" w:themeColor="text1"/>
        </w:rPr>
        <w:t>Ответ</w:t>
      </w:r>
      <w:r w:rsidR="00805426" w:rsidRPr="00132578">
        <w:rPr>
          <w:rFonts w:ascii="PT Astra Serif" w:hAnsi="PT Astra Serif"/>
          <w:b/>
          <w:color w:val="000000" w:themeColor="text1"/>
        </w:rPr>
        <w:t xml:space="preserve">: </w:t>
      </w:r>
      <w:r w:rsidR="00083864" w:rsidRPr="00132578">
        <w:rPr>
          <w:rFonts w:ascii="PT Astra Serif" w:hAnsi="PT Astra Serif"/>
          <w:b/>
          <w:color w:val="000000" w:themeColor="text1"/>
        </w:rPr>
        <w:t>Г,</w:t>
      </w:r>
      <w:r w:rsidR="00805426" w:rsidRPr="00132578">
        <w:rPr>
          <w:rFonts w:ascii="PT Astra Serif" w:hAnsi="PT Astra Serif"/>
          <w:b/>
          <w:color w:val="000000" w:themeColor="text1"/>
        </w:rPr>
        <w:t xml:space="preserve"> </w:t>
      </w:r>
      <w:r w:rsidR="00083864" w:rsidRPr="00132578">
        <w:rPr>
          <w:rFonts w:ascii="PT Astra Serif" w:hAnsi="PT Astra Serif"/>
          <w:b/>
          <w:color w:val="000000" w:themeColor="text1"/>
        </w:rPr>
        <w:t>Д,</w:t>
      </w:r>
      <w:r w:rsidR="00805426" w:rsidRPr="00132578">
        <w:rPr>
          <w:rFonts w:ascii="PT Astra Serif" w:hAnsi="PT Astra Serif"/>
          <w:b/>
          <w:color w:val="000000" w:themeColor="text1"/>
        </w:rPr>
        <w:t xml:space="preserve"> </w:t>
      </w:r>
      <w:r w:rsidR="00083864" w:rsidRPr="00132578">
        <w:rPr>
          <w:rFonts w:ascii="PT Astra Serif" w:hAnsi="PT Astra Serif"/>
          <w:b/>
          <w:color w:val="000000" w:themeColor="text1"/>
        </w:rPr>
        <w:t>Ж</w:t>
      </w:r>
      <w:r w:rsidR="004970BE" w:rsidRPr="00132578">
        <w:rPr>
          <w:rFonts w:ascii="PT Astra Serif" w:hAnsi="PT Astra Serif"/>
          <w:b/>
          <w:color w:val="000000" w:themeColor="text1"/>
        </w:rPr>
        <w:t>,</w:t>
      </w:r>
      <w:r w:rsidR="00805426" w:rsidRPr="00132578">
        <w:rPr>
          <w:rFonts w:ascii="PT Astra Serif" w:hAnsi="PT Astra Serif"/>
          <w:b/>
          <w:color w:val="000000" w:themeColor="text1"/>
        </w:rPr>
        <w:t xml:space="preserve"> </w:t>
      </w:r>
      <w:r w:rsidR="004970BE" w:rsidRPr="00132578">
        <w:rPr>
          <w:rFonts w:ascii="PT Astra Serif" w:hAnsi="PT Astra Serif"/>
          <w:b/>
          <w:color w:val="000000" w:themeColor="text1"/>
        </w:rPr>
        <w:t>З</w:t>
      </w:r>
    </w:p>
    <w:p w:rsidR="00085363" w:rsidRPr="00132578" w:rsidRDefault="00085363" w:rsidP="00805426">
      <w:pPr>
        <w:pStyle w:val="a5"/>
        <w:spacing w:before="0" w:beforeAutospacing="0" w:after="0" w:afterAutospacing="0" w:line="276" w:lineRule="auto"/>
        <w:jc w:val="both"/>
        <w:rPr>
          <w:rFonts w:ascii="PT Astra Serif" w:hAnsi="PT Astra Serif"/>
          <w:b/>
          <w:color w:val="000000" w:themeColor="text1"/>
          <w:shd w:val="clear" w:color="auto" w:fill="FFFFFF"/>
        </w:rPr>
      </w:pPr>
    </w:p>
    <w:p w:rsidR="00D31DD0" w:rsidRPr="00132578" w:rsidRDefault="00D31DD0" w:rsidP="00D31DD0">
      <w:pPr>
        <w:spacing w:after="0" w:line="276" w:lineRule="auto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7. Решите экономическую задачу</w:t>
      </w:r>
      <w:r w:rsidR="00D91206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</w:t>
      </w:r>
      <w:r w:rsidR="00D91206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(3 балла)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.</w:t>
      </w:r>
    </w:p>
    <w:p w:rsidR="00D31DD0" w:rsidRPr="00132578" w:rsidRDefault="00D02903" w:rsidP="00D31DD0">
      <w:pPr>
        <w:spacing w:after="0" w:line="276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Мария </w:t>
      </w:r>
      <w:r w:rsidR="003B1B54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Ивановна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="003A333A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брала в долг у соседки некоторое время назад. Ровно через год она должна вернуть долг, и сумма возврата с процентами составит 120 000 рублей. В коммерческих банках Росси</w:t>
      </w:r>
      <w:r w:rsidR="003B1B54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ставка по вкладу сейчас 20% годовых, а учетная ставка процента ЦБ РФ 8,5% </w:t>
      </w:r>
      <w:r w:rsidR="003B1B54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lastRenderedPageBreak/>
        <w:t>годовых. Мария Ивановна готова вернуть долг соседке прямо сейчас, но меньшую сумму. На какую минимальную сумму согласится соседка, но не будет в убытке? Дайте ответ и приведите расчеты.</w:t>
      </w:r>
    </w:p>
    <w:p w:rsidR="00D31DD0" w:rsidRPr="00132578" w:rsidRDefault="00805426" w:rsidP="00D31DD0">
      <w:pPr>
        <w:spacing w:after="0" w:line="276" w:lineRule="auto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Ответ: 100 000 рублей.</w:t>
      </w:r>
      <w:r w:rsidR="00EC570B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Сумма долга через год должна быть 120 000 рублей, ровно</w:t>
      </w:r>
      <w:r w:rsidR="00317D01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</w:t>
      </w:r>
      <w:r w:rsidR="00EC570B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столько получится, если взять 100 000 рублей и положить в банк под 20% годовых.</w:t>
      </w:r>
    </w:p>
    <w:p w:rsidR="00EC570B" w:rsidRPr="00132578" w:rsidRDefault="00EC570B" w:rsidP="00D31DD0">
      <w:pPr>
        <w:spacing w:after="0" w:line="276" w:lineRule="auto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</w:p>
    <w:p w:rsidR="00805426" w:rsidRPr="00132578" w:rsidRDefault="00805426" w:rsidP="00805426">
      <w:pPr>
        <w:pStyle w:val="a3"/>
        <w:numPr>
          <w:ilvl w:val="0"/>
          <w:numId w:val="7"/>
        </w:numPr>
        <w:spacing w:after="0" w:line="276" w:lineRule="auto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Решите логическую задачу (6 баллов)</w:t>
      </w:r>
    </w:p>
    <w:p w:rsidR="007351C8" w:rsidRPr="00132578" w:rsidRDefault="00454957" w:rsidP="00FD397C">
      <w:pPr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У Кролика украли бочонок мёда, который он берёг на день рождения Винни-Пуха. По подозрением оказались его друзья: ослик </w:t>
      </w:r>
      <w:proofErr w:type="spellStart"/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Иа-Иа</w:t>
      </w:r>
      <w:proofErr w:type="spellEnd"/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, Тигра, Винни-Пух и Пятачок. </w:t>
      </w:r>
      <w:r w:rsidR="00612CA0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Кто-то из них совершил эту кражу. 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Совершенно точно известно, что:</w:t>
      </w:r>
    </w:p>
    <w:p w:rsidR="00454957" w:rsidRPr="00132578" w:rsidRDefault="00454957" w:rsidP="00612CA0">
      <w:pPr>
        <w:pStyle w:val="a3"/>
        <w:numPr>
          <w:ilvl w:val="0"/>
          <w:numId w:val="9"/>
        </w:numPr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никто, кроме кого-то из них</w:t>
      </w:r>
      <w:r w:rsidR="00612CA0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, не мог совершить это преступление;</w:t>
      </w:r>
    </w:p>
    <w:p w:rsidR="00612CA0" w:rsidRPr="00132578" w:rsidRDefault="00612CA0" w:rsidP="00612CA0">
      <w:pPr>
        <w:pStyle w:val="a3"/>
        <w:numPr>
          <w:ilvl w:val="0"/>
          <w:numId w:val="9"/>
        </w:numPr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Пятачок всегда действует только вместе с Винни-Пухом;</w:t>
      </w:r>
    </w:p>
    <w:p w:rsidR="00612CA0" w:rsidRPr="00132578" w:rsidRDefault="00E61D80" w:rsidP="00612CA0">
      <w:pPr>
        <w:pStyle w:val="a3"/>
        <w:numPr>
          <w:ilvl w:val="0"/>
          <w:numId w:val="9"/>
        </w:numPr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Если </w:t>
      </w:r>
      <w:proofErr w:type="spellStart"/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Иа-Иа</w:t>
      </w:r>
      <w:proofErr w:type="spellEnd"/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виновен, то у него было ровно два соучастника;</w:t>
      </w:r>
    </w:p>
    <w:p w:rsidR="00D87631" w:rsidRPr="00132578" w:rsidRDefault="00E61D80" w:rsidP="00D87631">
      <w:pPr>
        <w:pStyle w:val="a3"/>
        <w:numPr>
          <w:ilvl w:val="0"/>
          <w:numId w:val="9"/>
        </w:numPr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Если виновен Тигра, то у него был один со</w:t>
      </w:r>
      <w:r w:rsidR="00317D01">
        <w:rPr>
          <w:rFonts w:ascii="PT Astra Serif" w:hAnsi="PT Astra Serif" w:cs="Times New Roman"/>
          <w:color w:val="000000" w:themeColor="text1"/>
          <w:sz w:val="24"/>
          <w:szCs w:val="24"/>
        </w:rPr>
        <w:t>у</w:t>
      </w: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частник.</w:t>
      </w:r>
    </w:p>
    <w:p w:rsidR="00C31DE6" w:rsidRPr="00132578" w:rsidRDefault="00C31DE6" w:rsidP="00FD397C">
      <w:pPr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1.</w:t>
      </w:r>
      <w:r w:rsidR="00D87631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Чья вина не вызывает сомнения? </w:t>
      </w:r>
      <w:r w:rsidR="00D87631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1 балл</w:t>
      </w:r>
    </w:p>
    <w:p w:rsidR="00C31DE6" w:rsidRPr="00132578" w:rsidRDefault="00C31DE6" w:rsidP="00436A70">
      <w:pPr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2.</w:t>
      </w:r>
      <w:r w:rsidR="00D87631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Объясните, как вы пришли к такому выводу? </w:t>
      </w:r>
      <w:r w:rsidR="00D87631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3 балла</w:t>
      </w:r>
    </w:p>
    <w:p w:rsidR="00EC570B" w:rsidRPr="00132578" w:rsidRDefault="00C31DE6" w:rsidP="00436A70">
      <w:pPr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3.</w:t>
      </w:r>
      <w:r w:rsidR="00D87631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="00D31DD0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Раскройте смыл понятия «</w:t>
      </w:r>
      <w:r w:rsidR="00D87631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преступление</w:t>
      </w:r>
      <w:r w:rsidR="00D31DD0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>».</w:t>
      </w:r>
      <w:r w:rsidR="00D87631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="00D87631" w:rsidRPr="00132578">
        <w:rPr>
          <w:rFonts w:ascii="PT Astra Serif" w:hAnsi="PT Astra Serif" w:cs="Times New Roman"/>
          <w:b/>
          <w:color w:val="000000" w:themeColor="text1"/>
          <w:sz w:val="24"/>
          <w:szCs w:val="24"/>
        </w:rPr>
        <w:t>2 балла</w:t>
      </w:r>
      <w:r w:rsidR="007C6E06" w:rsidRPr="0013257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</w:p>
    <w:p w:rsidR="007C6E06" w:rsidRPr="00132578" w:rsidRDefault="00D87631" w:rsidP="00436A70">
      <w:pPr>
        <w:rPr>
          <w:rFonts w:ascii="PT Astra Serif" w:hAnsi="PT Astra Serif" w:cs="Times New Roman"/>
          <w:b/>
          <w:sz w:val="24"/>
          <w:szCs w:val="24"/>
        </w:rPr>
      </w:pPr>
      <w:r w:rsidRPr="00132578">
        <w:rPr>
          <w:rFonts w:ascii="PT Astra Serif" w:hAnsi="PT Astra Serif" w:cs="Times New Roman"/>
          <w:b/>
          <w:sz w:val="24"/>
          <w:szCs w:val="24"/>
        </w:rPr>
        <w:t xml:space="preserve">Решение: 1. Если виновен Тигра, то тогда с ним мог быть только </w:t>
      </w:r>
      <w:r w:rsidRPr="00132578">
        <w:rPr>
          <w:rFonts w:ascii="PT Astra Serif" w:hAnsi="PT Astra Serif" w:cs="Times New Roman"/>
          <w:b/>
          <w:sz w:val="24"/>
          <w:szCs w:val="24"/>
          <w:u w:val="single"/>
        </w:rPr>
        <w:t>Винни-Пух</w:t>
      </w:r>
      <w:r w:rsidR="000C5005" w:rsidRPr="00132578">
        <w:rPr>
          <w:rFonts w:ascii="PT Astra Serif" w:hAnsi="PT Astra Serif" w:cs="Times New Roman"/>
          <w:b/>
          <w:sz w:val="24"/>
          <w:szCs w:val="24"/>
        </w:rPr>
        <w:t xml:space="preserve">, потому что Пятачку нужно ещё и общество Винни-Пуха, и ослику </w:t>
      </w:r>
      <w:proofErr w:type="spellStart"/>
      <w:r w:rsidR="000C5005" w:rsidRPr="00132578">
        <w:rPr>
          <w:rFonts w:ascii="PT Astra Serif" w:hAnsi="PT Astra Serif" w:cs="Times New Roman"/>
          <w:b/>
          <w:sz w:val="24"/>
          <w:szCs w:val="24"/>
        </w:rPr>
        <w:t>Иа-Иа</w:t>
      </w:r>
      <w:proofErr w:type="spellEnd"/>
      <w:r w:rsidR="000C5005" w:rsidRPr="00132578">
        <w:rPr>
          <w:rFonts w:ascii="PT Astra Serif" w:hAnsi="PT Astra Serif" w:cs="Times New Roman"/>
          <w:b/>
          <w:sz w:val="24"/>
          <w:szCs w:val="24"/>
        </w:rPr>
        <w:t xml:space="preserve"> нужно два соучастника, а не один.</w:t>
      </w:r>
    </w:p>
    <w:p w:rsidR="000C5005" w:rsidRPr="00132578" w:rsidRDefault="000C5005" w:rsidP="00436A70">
      <w:pPr>
        <w:rPr>
          <w:rFonts w:ascii="PT Astra Serif" w:hAnsi="PT Astra Serif" w:cs="Times New Roman"/>
          <w:b/>
          <w:sz w:val="24"/>
          <w:szCs w:val="24"/>
        </w:rPr>
      </w:pPr>
      <w:r w:rsidRPr="00132578">
        <w:rPr>
          <w:rFonts w:ascii="PT Astra Serif" w:hAnsi="PT Astra Serif" w:cs="Times New Roman"/>
          <w:b/>
          <w:sz w:val="24"/>
          <w:szCs w:val="24"/>
        </w:rPr>
        <w:t xml:space="preserve">2. Если это был Пятачок, то он мог действовать только с </w:t>
      </w:r>
      <w:r w:rsidRPr="00132578">
        <w:rPr>
          <w:rFonts w:ascii="PT Astra Serif" w:hAnsi="PT Astra Serif" w:cs="Times New Roman"/>
          <w:b/>
          <w:sz w:val="24"/>
          <w:szCs w:val="24"/>
          <w:u w:val="single"/>
        </w:rPr>
        <w:t>Винни-Пухом</w:t>
      </w:r>
      <w:r w:rsidRPr="00132578">
        <w:rPr>
          <w:rFonts w:ascii="PT Astra Serif" w:hAnsi="PT Astra Serif" w:cs="Times New Roman"/>
          <w:b/>
          <w:sz w:val="24"/>
          <w:szCs w:val="24"/>
        </w:rPr>
        <w:t>.</w:t>
      </w:r>
    </w:p>
    <w:p w:rsidR="000C5005" w:rsidRPr="00132578" w:rsidRDefault="000C5005" w:rsidP="00436A70">
      <w:pPr>
        <w:rPr>
          <w:rFonts w:ascii="PT Astra Serif" w:hAnsi="PT Astra Serif" w:cs="Times New Roman"/>
          <w:b/>
          <w:sz w:val="24"/>
          <w:szCs w:val="24"/>
        </w:rPr>
      </w:pPr>
      <w:r w:rsidRPr="00132578">
        <w:rPr>
          <w:rFonts w:ascii="PT Astra Serif" w:hAnsi="PT Astra Serif" w:cs="Times New Roman"/>
          <w:b/>
          <w:sz w:val="24"/>
          <w:szCs w:val="24"/>
        </w:rPr>
        <w:t xml:space="preserve">3. Если это был </w:t>
      </w:r>
      <w:proofErr w:type="spellStart"/>
      <w:r w:rsidRPr="00132578">
        <w:rPr>
          <w:rFonts w:ascii="PT Astra Serif" w:hAnsi="PT Astra Serif" w:cs="Times New Roman"/>
          <w:b/>
          <w:sz w:val="24"/>
          <w:szCs w:val="24"/>
        </w:rPr>
        <w:t>Иа-Иа</w:t>
      </w:r>
      <w:proofErr w:type="spellEnd"/>
      <w:r w:rsidRPr="00132578">
        <w:rPr>
          <w:rFonts w:ascii="PT Astra Serif" w:hAnsi="PT Astra Serif" w:cs="Times New Roman"/>
          <w:b/>
          <w:sz w:val="24"/>
          <w:szCs w:val="24"/>
        </w:rPr>
        <w:t xml:space="preserve">, то </w:t>
      </w:r>
      <w:proofErr w:type="spellStart"/>
      <w:r w:rsidRPr="00132578">
        <w:rPr>
          <w:rFonts w:ascii="PT Astra Serif" w:hAnsi="PT Astra Serif" w:cs="Times New Roman"/>
          <w:b/>
          <w:sz w:val="24"/>
          <w:szCs w:val="24"/>
        </w:rPr>
        <w:t>вмете</w:t>
      </w:r>
      <w:proofErr w:type="spellEnd"/>
      <w:r w:rsidRPr="00132578">
        <w:rPr>
          <w:rFonts w:ascii="PT Astra Serif" w:hAnsi="PT Astra Serif" w:cs="Times New Roman"/>
          <w:b/>
          <w:sz w:val="24"/>
          <w:szCs w:val="24"/>
        </w:rPr>
        <w:t xml:space="preserve"> с ним могли быть только Пятачок с </w:t>
      </w:r>
      <w:r w:rsidRPr="00132578">
        <w:rPr>
          <w:rFonts w:ascii="PT Astra Serif" w:hAnsi="PT Astra Serif" w:cs="Times New Roman"/>
          <w:b/>
          <w:sz w:val="24"/>
          <w:szCs w:val="24"/>
          <w:u w:val="single"/>
        </w:rPr>
        <w:t>Винни-Пухом</w:t>
      </w:r>
      <w:r w:rsidRPr="00132578">
        <w:rPr>
          <w:rFonts w:ascii="PT Astra Serif" w:hAnsi="PT Astra Serif" w:cs="Times New Roman"/>
          <w:b/>
          <w:sz w:val="24"/>
          <w:szCs w:val="24"/>
        </w:rPr>
        <w:t>, но не Тигра (у него может быть только один соучастник).</w:t>
      </w:r>
    </w:p>
    <w:p w:rsidR="000C5005" w:rsidRPr="00132578" w:rsidRDefault="000C5005" w:rsidP="00436A70">
      <w:pPr>
        <w:rPr>
          <w:rFonts w:ascii="PT Astra Serif" w:hAnsi="PT Astra Serif" w:cs="Times New Roman"/>
          <w:b/>
          <w:sz w:val="24"/>
          <w:szCs w:val="24"/>
        </w:rPr>
      </w:pPr>
      <w:r w:rsidRPr="00132578">
        <w:rPr>
          <w:rFonts w:ascii="PT Astra Serif" w:hAnsi="PT Astra Serif" w:cs="Times New Roman"/>
          <w:b/>
          <w:sz w:val="24"/>
          <w:szCs w:val="24"/>
        </w:rPr>
        <w:t>4.</w:t>
      </w:r>
      <w:r w:rsidR="00BD3FCF" w:rsidRPr="00132578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BD3FCF" w:rsidRPr="00132578">
        <w:rPr>
          <w:rFonts w:ascii="PT Astra Serif" w:hAnsi="PT Astra Serif" w:cs="Times New Roman"/>
          <w:b/>
          <w:sz w:val="24"/>
          <w:szCs w:val="24"/>
          <w:u w:val="single"/>
        </w:rPr>
        <w:t>Винни-Пух</w:t>
      </w:r>
      <w:r w:rsidR="00BD3FCF" w:rsidRPr="00132578">
        <w:rPr>
          <w:rFonts w:ascii="PT Astra Serif" w:hAnsi="PT Astra Serif" w:cs="Times New Roman"/>
          <w:b/>
          <w:sz w:val="24"/>
          <w:szCs w:val="24"/>
        </w:rPr>
        <w:t xml:space="preserve"> мог один украсть мёд.</w:t>
      </w:r>
    </w:p>
    <w:p w:rsidR="00BD3FCF" w:rsidRPr="00132578" w:rsidRDefault="00BD3FCF" w:rsidP="00436A70">
      <w:pPr>
        <w:rPr>
          <w:rFonts w:ascii="PT Astra Serif" w:hAnsi="PT Astra Serif" w:cs="Times New Roman"/>
          <w:b/>
          <w:sz w:val="24"/>
          <w:szCs w:val="24"/>
        </w:rPr>
      </w:pPr>
      <w:r w:rsidRPr="00132578">
        <w:rPr>
          <w:rFonts w:ascii="PT Astra Serif" w:hAnsi="PT Astra Serif" w:cs="Times New Roman"/>
          <w:b/>
          <w:sz w:val="24"/>
          <w:szCs w:val="24"/>
        </w:rPr>
        <w:t>Во всех случаях Винни-Пух участвует в краже мёда. Только его вина несомненна.</w:t>
      </w:r>
    </w:p>
    <w:p w:rsidR="00EC570B" w:rsidRPr="00132578" w:rsidRDefault="00EC570B" w:rsidP="00436A70">
      <w:pPr>
        <w:rPr>
          <w:rFonts w:ascii="PT Astra Serif" w:hAnsi="PT Astra Serif" w:cs="Times New Roman"/>
          <w:b/>
          <w:sz w:val="24"/>
          <w:szCs w:val="24"/>
        </w:rPr>
      </w:pPr>
      <w:r w:rsidRPr="00132578">
        <w:rPr>
          <w:rFonts w:ascii="PT Astra Serif" w:hAnsi="PT Astra Serif" w:cs="Times New Roman"/>
          <w:b/>
          <w:sz w:val="24"/>
          <w:szCs w:val="24"/>
        </w:rPr>
        <w:t>Преступление - виновно совершенное, общественно опасное деяние, запрещенное Уголовным кодексом под угрозой наказания.</w:t>
      </w:r>
    </w:p>
    <w:sectPr w:rsidR="00EC570B" w:rsidRPr="00132578" w:rsidSect="00EA30E7">
      <w:footerReference w:type="default" r:id="rId7"/>
      <w:pgSz w:w="11906" w:h="16838"/>
      <w:pgMar w:top="1134" w:right="707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2C2" w:rsidRDefault="005562C2" w:rsidP="002D678C">
      <w:pPr>
        <w:spacing w:after="0" w:line="240" w:lineRule="auto"/>
      </w:pPr>
      <w:r>
        <w:separator/>
      </w:r>
    </w:p>
  </w:endnote>
  <w:endnote w:type="continuationSeparator" w:id="0">
    <w:p w:rsidR="005562C2" w:rsidRDefault="005562C2" w:rsidP="002D6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6485276"/>
      <w:docPartObj>
        <w:docPartGallery w:val="Page Numbers (Bottom of Page)"/>
        <w:docPartUnique/>
      </w:docPartObj>
    </w:sdtPr>
    <w:sdtEndPr/>
    <w:sdtContent>
      <w:p w:rsidR="003B1BA0" w:rsidRDefault="003B1BA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42A">
          <w:rPr>
            <w:noProof/>
          </w:rPr>
          <w:t>4</w:t>
        </w:r>
        <w:r>
          <w:fldChar w:fldCharType="end"/>
        </w:r>
      </w:p>
    </w:sdtContent>
  </w:sdt>
  <w:p w:rsidR="003B1BA0" w:rsidRDefault="003B1BA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2C2" w:rsidRDefault="005562C2" w:rsidP="002D678C">
      <w:pPr>
        <w:spacing w:after="0" w:line="240" w:lineRule="auto"/>
      </w:pPr>
      <w:r>
        <w:separator/>
      </w:r>
    </w:p>
  </w:footnote>
  <w:footnote w:type="continuationSeparator" w:id="0">
    <w:p w:rsidR="005562C2" w:rsidRDefault="005562C2" w:rsidP="002D67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3524D"/>
    <w:multiLevelType w:val="hybridMultilevel"/>
    <w:tmpl w:val="82EE581A"/>
    <w:lvl w:ilvl="0" w:tplc="16C614D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D7F58"/>
    <w:multiLevelType w:val="hybridMultilevel"/>
    <w:tmpl w:val="8FE4900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3247A"/>
    <w:multiLevelType w:val="hybridMultilevel"/>
    <w:tmpl w:val="FB84B64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B2A9A"/>
    <w:multiLevelType w:val="hybridMultilevel"/>
    <w:tmpl w:val="D31453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AB7724"/>
    <w:multiLevelType w:val="hybridMultilevel"/>
    <w:tmpl w:val="474EE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F1E41"/>
    <w:multiLevelType w:val="hybridMultilevel"/>
    <w:tmpl w:val="B3A41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A80580"/>
    <w:multiLevelType w:val="hybridMultilevel"/>
    <w:tmpl w:val="D2B4D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513CF4"/>
    <w:multiLevelType w:val="hybridMultilevel"/>
    <w:tmpl w:val="5260B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F435FF"/>
    <w:multiLevelType w:val="hybridMultilevel"/>
    <w:tmpl w:val="0D385F52"/>
    <w:lvl w:ilvl="0" w:tplc="5A1C5E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255"/>
    <w:rsid w:val="000277B6"/>
    <w:rsid w:val="00031397"/>
    <w:rsid w:val="000354D0"/>
    <w:rsid w:val="000502C7"/>
    <w:rsid w:val="00053871"/>
    <w:rsid w:val="00057622"/>
    <w:rsid w:val="00067A4E"/>
    <w:rsid w:val="00083864"/>
    <w:rsid w:val="00085363"/>
    <w:rsid w:val="000A698E"/>
    <w:rsid w:val="000C31D8"/>
    <w:rsid w:val="000C5005"/>
    <w:rsid w:val="000D4BAE"/>
    <w:rsid w:val="000E540C"/>
    <w:rsid w:val="000F225C"/>
    <w:rsid w:val="0010470A"/>
    <w:rsid w:val="00126A86"/>
    <w:rsid w:val="00132578"/>
    <w:rsid w:val="0013342D"/>
    <w:rsid w:val="00136B73"/>
    <w:rsid w:val="00137824"/>
    <w:rsid w:val="00161EF5"/>
    <w:rsid w:val="0016722C"/>
    <w:rsid w:val="00171B0C"/>
    <w:rsid w:val="00181ECC"/>
    <w:rsid w:val="00192B3A"/>
    <w:rsid w:val="001B1123"/>
    <w:rsid w:val="001B65F1"/>
    <w:rsid w:val="001D528F"/>
    <w:rsid w:val="001D6DA3"/>
    <w:rsid w:val="001E59CE"/>
    <w:rsid w:val="002135D9"/>
    <w:rsid w:val="0021595C"/>
    <w:rsid w:val="00224F4A"/>
    <w:rsid w:val="002467A0"/>
    <w:rsid w:val="00252A3E"/>
    <w:rsid w:val="00287A36"/>
    <w:rsid w:val="0029049C"/>
    <w:rsid w:val="00295D85"/>
    <w:rsid w:val="002A06F5"/>
    <w:rsid w:val="002D24CC"/>
    <w:rsid w:val="002D678C"/>
    <w:rsid w:val="0030655D"/>
    <w:rsid w:val="00317D01"/>
    <w:rsid w:val="00325EC7"/>
    <w:rsid w:val="00331164"/>
    <w:rsid w:val="003537E5"/>
    <w:rsid w:val="00367C50"/>
    <w:rsid w:val="0037418B"/>
    <w:rsid w:val="00375898"/>
    <w:rsid w:val="003A333A"/>
    <w:rsid w:val="003B1B54"/>
    <w:rsid w:val="003B1BA0"/>
    <w:rsid w:val="003C7750"/>
    <w:rsid w:val="0040107F"/>
    <w:rsid w:val="0040360B"/>
    <w:rsid w:val="00410C3E"/>
    <w:rsid w:val="0041661D"/>
    <w:rsid w:val="00430ECA"/>
    <w:rsid w:val="00436A70"/>
    <w:rsid w:val="00450A31"/>
    <w:rsid w:val="00454957"/>
    <w:rsid w:val="00456F1C"/>
    <w:rsid w:val="004621D1"/>
    <w:rsid w:val="004679A4"/>
    <w:rsid w:val="004970BE"/>
    <w:rsid w:val="00497224"/>
    <w:rsid w:val="004A7963"/>
    <w:rsid w:val="004B05DD"/>
    <w:rsid w:val="004C57F3"/>
    <w:rsid w:val="004C6585"/>
    <w:rsid w:val="004D08E5"/>
    <w:rsid w:val="004D205B"/>
    <w:rsid w:val="004E342C"/>
    <w:rsid w:val="004F1E35"/>
    <w:rsid w:val="00507CCC"/>
    <w:rsid w:val="005178FD"/>
    <w:rsid w:val="0052424B"/>
    <w:rsid w:val="00545785"/>
    <w:rsid w:val="005562C2"/>
    <w:rsid w:val="00566C06"/>
    <w:rsid w:val="005850B9"/>
    <w:rsid w:val="00586E71"/>
    <w:rsid w:val="005B209B"/>
    <w:rsid w:val="005D4083"/>
    <w:rsid w:val="005D75FF"/>
    <w:rsid w:val="005D7D05"/>
    <w:rsid w:val="005E6F4D"/>
    <w:rsid w:val="005F10DA"/>
    <w:rsid w:val="005F2B16"/>
    <w:rsid w:val="005F6041"/>
    <w:rsid w:val="0061236A"/>
    <w:rsid w:val="00612CA0"/>
    <w:rsid w:val="0063478A"/>
    <w:rsid w:val="00654968"/>
    <w:rsid w:val="00667CE0"/>
    <w:rsid w:val="006A6B3B"/>
    <w:rsid w:val="006A7544"/>
    <w:rsid w:val="006D4E91"/>
    <w:rsid w:val="006D6DED"/>
    <w:rsid w:val="006E7CF6"/>
    <w:rsid w:val="006E7EC9"/>
    <w:rsid w:val="006F65CB"/>
    <w:rsid w:val="006F67CD"/>
    <w:rsid w:val="007044BD"/>
    <w:rsid w:val="00720F79"/>
    <w:rsid w:val="00727F80"/>
    <w:rsid w:val="007351C8"/>
    <w:rsid w:val="0073708F"/>
    <w:rsid w:val="00755C24"/>
    <w:rsid w:val="007574F0"/>
    <w:rsid w:val="00766239"/>
    <w:rsid w:val="007718A5"/>
    <w:rsid w:val="007A0546"/>
    <w:rsid w:val="007A7CD3"/>
    <w:rsid w:val="007C3027"/>
    <w:rsid w:val="007C6E06"/>
    <w:rsid w:val="007D2B65"/>
    <w:rsid w:val="007F638F"/>
    <w:rsid w:val="00802645"/>
    <w:rsid w:val="00805426"/>
    <w:rsid w:val="00807ADB"/>
    <w:rsid w:val="00815F0B"/>
    <w:rsid w:val="00862137"/>
    <w:rsid w:val="00881659"/>
    <w:rsid w:val="0088688F"/>
    <w:rsid w:val="008A052F"/>
    <w:rsid w:val="008B5243"/>
    <w:rsid w:val="008B61E8"/>
    <w:rsid w:val="008E2C1C"/>
    <w:rsid w:val="008E442A"/>
    <w:rsid w:val="00917564"/>
    <w:rsid w:val="00925BDF"/>
    <w:rsid w:val="00933C82"/>
    <w:rsid w:val="00962223"/>
    <w:rsid w:val="00971AF4"/>
    <w:rsid w:val="009732C9"/>
    <w:rsid w:val="009754EE"/>
    <w:rsid w:val="00981DA8"/>
    <w:rsid w:val="009C1DDE"/>
    <w:rsid w:val="009C2CE8"/>
    <w:rsid w:val="009C663B"/>
    <w:rsid w:val="009D17EF"/>
    <w:rsid w:val="009F72AB"/>
    <w:rsid w:val="00A06B24"/>
    <w:rsid w:val="00A07610"/>
    <w:rsid w:val="00A10C57"/>
    <w:rsid w:val="00A236C7"/>
    <w:rsid w:val="00A23F47"/>
    <w:rsid w:val="00A33E37"/>
    <w:rsid w:val="00A53B5B"/>
    <w:rsid w:val="00A906B3"/>
    <w:rsid w:val="00AB0D48"/>
    <w:rsid w:val="00AC01A2"/>
    <w:rsid w:val="00AE5E54"/>
    <w:rsid w:val="00B100B6"/>
    <w:rsid w:val="00B1339E"/>
    <w:rsid w:val="00B14CC3"/>
    <w:rsid w:val="00B25649"/>
    <w:rsid w:val="00B320E3"/>
    <w:rsid w:val="00B32B51"/>
    <w:rsid w:val="00B34FE8"/>
    <w:rsid w:val="00B35C84"/>
    <w:rsid w:val="00B40593"/>
    <w:rsid w:val="00B44470"/>
    <w:rsid w:val="00BA2451"/>
    <w:rsid w:val="00BB045B"/>
    <w:rsid w:val="00BD3C29"/>
    <w:rsid w:val="00BD3FCF"/>
    <w:rsid w:val="00C05A48"/>
    <w:rsid w:val="00C1151A"/>
    <w:rsid w:val="00C20283"/>
    <w:rsid w:val="00C31DE6"/>
    <w:rsid w:val="00C5510B"/>
    <w:rsid w:val="00C62A04"/>
    <w:rsid w:val="00C66246"/>
    <w:rsid w:val="00C7621B"/>
    <w:rsid w:val="00CA6EF4"/>
    <w:rsid w:val="00CF2F2C"/>
    <w:rsid w:val="00D02903"/>
    <w:rsid w:val="00D11065"/>
    <w:rsid w:val="00D17FED"/>
    <w:rsid w:val="00D31DD0"/>
    <w:rsid w:val="00D53917"/>
    <w:rsid w:val="00D776FC"/>
    <w:rsid w:val="00D87631"/>
    <w:rsid w:val="00D90EE6"/>
    <w:rsid w:val="00D91206"/>
    <w:rsid w:val="00DC1255"/>
    <w:rsid w:val="00DE6257"/>
    <w:rsid w:val="00E011D9"/>
    <w:rsid w:val="00E17BFA"/>
    <w:rsid w:val="00E22E05"/>
    <w:rsid w:val="00E274A7"/>
    <w:rsid w:val="00E61D80"/>
    <w:rsid w:val="00E81846"/>
    <w:rsid w:val="00E87A07"/>
    <w:rsid w:val="00E97039"/>
    <w:rsid w:val="00EA30E7"/>
    <w:rsid w:val="00EB39BC"/>
    <w:rsid w:val="00EC570B"/>
    <w:rsid w:val="00ED5955"/>
    <w:rsid w:val="00EE4F2E"/>
    <w:rsid w:val="00EF78A4"/>
    <w:rsid w:val="00F202C3"/>
    <w:rsid w:val="00F26CE6"/>
    <w:rsid w:val="00F3679F"/>
    <w:rsid w:val="00F64D19"/>
    <w:rsid w:val="00F90DDD"/>
    <w:rsid w:val="00F97913"/>
    <w:rsid w:val="00FB3B12"/>
    <w:rsid w:val="00FB498D"/>
    <w:rsid w:val="00FC5E4E"/>
    <w:rsid w:val="00FD2435"/>
    <w:rsid w:val="00FD397C"/>
    <w:rsid w:val="00FE156E"/>
    <w:rsid w:val="00FF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9FBC282-396F-4488-BD47-1616498B6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6F5"/>
    <w:pPr>
      <w:ind w:left="720"/>
      <w:contextualSpacing/>
    </w:pPr>
  </w:style>
  <w:style w:type="table" w:styleId="a4">
    <w:name w:val="Table Grid"/>
    <w:basedOn w:val="a1"/>
    <w:uiPriority w:val="39"/>
    <w:rsid w:val="002A0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B40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D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678C"/>
  </w:style>
  <w:style w:type="paragraph" w:styleId="a8">
    <w:name w:val="footer"/>
    <w:basedOn w:val="a"/>
    <w:link w:val="a9"/>
    <w:uiPriority w:val="99"/>
    <w:unhideWhenUsed/>
    <w:rsid w:val="002D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678C"/>
  </w:style>
  <w:style w:type="character" w:styleId="aa">
    <w:name w:val="line number"/>
    <w:basedOn w:val="a0"/>
    <w:uiPriority w:val="99"/>
    <w:semiHidden/>
    <w:unhideWhenUsed/>
    <w:rsid w:val="00ED5955"/>
  </w:style>
  <w:style w:type="table" w:customStyle="1" w:styleId="1">
    <w:name w:val="Сетка таблицы1"/>
    <w:basedOn w:val="a1"/>
    <w:next w:val="a4"/>
    <w:uiPriority w:val="39"/>
    <w:rsid w:val="000A6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0A6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39"/>
    <w:rsid w:val="00D31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sid w:val="00862137"/>
    <w:rPr>
      <w:b/>
      <w:bCs/>
    </w:rPr>
  </w:style>
  <w:style w:type="character" w:styleId="ac">
    <w:name w:val="Hyperlink"/>
    <w:basedOn w:val="a0"/>
    <w:uiPriority w:val="99"/>
    <w:semiHidden/>
    <w:unhideWhenUsed/>
    <w:rsid w:val="008621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3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поолина матвеева</dc:creator>
  <cp:keywords/>
  <dc:description/>
  <cp:lastModifiedBy>Мадина О. Сарычева</cp:lastModifiedBy>
  <cp:revision>8</cp:revision>
  <dcterms:created xsi:type="dcterms:W3CDTF">2023-08-03T08:40:00Z</dcterms:created>
  <dcterms:modified xsi:type="dcterms:W3CDTF">2023-09-26T10:31:00Z</dcterms:modified>
</cp:coreProperties>
</file>